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DAC" w:rsidRPr="001E4B19" w:rsidRDefault="00135DAC" w:rsidP="00CA579D">
      <w:pPr>
        <w:pStyle w:val="Nagwek1"/>
        <w:numPr>
          <w:ilvl w:val="0"/>
          <w:numId w:val="0"/>
        </w:numPr>
        <w:spacing w:before="66"/>
        <w:ind w:left="839"/>
        <w:jc w:val="right"/>
        <w:rPr>
          <w:rFonts w:asciiTheme="minorHAnsi" w:hAnsiTheme="minorHAnsi"/>
          <w:sz w:val="26"/>
          <w:lang w:val="pl-PL"/>
        </w:rPr>
      </w:pPr>
      <w:r w:rsidRPr="001E4B19">
        <w:rPr>
          <w:rFonts w:asciiTheme="minorHAnsi" w:hAnsiTheme="minorHAnsi"/>
          <w:lang w:val="pl-PL"/>
        </w:rPr>
        <w:t>Załącznik nr 6 do SIWZ</w:t>
      </w: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spacing w:before="1"/>
        <w:rPr>
          <w:rFonts w:asciiTheme="minorHAnsi" w:hAnsiTheme="minorHAnsi"/>
          <w:b/>
          <w:sz w:val="23"/>
          <w:lang w:val="pl-PL"/>
        </w:rPr>
      </w:pPr>
    </w:p>
    <w:p w:rsidR="00135DAC" w:rsidRPr="001E4B19" w:rsidRDefault="00135DAC">
      <w:pPr>
        <w:ind w:left="2535"/>
        <w:rPr>
          <w:rFonts w:asciiTheme="minorHAnsi" w:hAnsiTheme="minorHAnsi"/>
          <w:b/>
          <w:sz w:val="36"/>
          <w:lang w:val="pl-PL"/>
        </w:rPr>
      </w:pPr>
      <w:r w:rsidRPr="001E4B19">
        <w:rPr>
          <w:rFonts w:asciiTheme="minorHAnsi" w:hAnsiTheme="minorHAnsi"/>
          <w:b/>
          <w:sz w:val="28"/>
          <w:lang w:val="pl-PL"/>
        </w:rPr>
        <w:t>PROGRAM</w:t>
      </w:r>
      <w:r w:rsidRPr="001E4B19">
        <w:rPr>
          <w:rFonts w:asciiTheme="minorHAnsi" w:hAnsiTheme="minorHAnsi"/>
          <w:b/>
          <w:spacing w:val="75"/>
          <w:sz w:val="28"/>
          <w:lang w:val="pl-PL"/>
        </w:rPr>
        <w:t xml:space="preserve"> </w:t>
      </w:r>
      <w:r w:rsidRPr="001E4B19">
        <w:rPr>
          <w:rFonts w:asciiTheme="minorHAnsi" w:hAnsiTheme="minorHAnsi"/>
          <w:b/>
          <w:sz w:val="28"/>
          <w:lang w:val="pl-PL"/>
        </w:rPr>
        <w:t>FUNKCJONALNO-UŻYTKOWY</w:t>
      </w:r>
    </w:p>
    <w:p w:rsidR="00135DAC" w:rsidRPr="001E4B19" w:rsidRDefault="00135DAC">
      <w:pPr>
        <w:pStyle w:val="Tekstpodstawowy"/>
        <w:spacing w:before="7"/>
        <w:rPr>
          <w:rFonts w:asciiTheme="minorHAnsi" w:hAnsiTheme="minorHAnsi"/>
          <w:b/>
          <w:sz w:val="36"/>
          <w:lang w:val="pl-PL"/>
        </w:rPr>
      </w:pPr>
    </w:p>
    <w:p w:rsidR="001E4B19" w:rsidRDefault="001E4B19" w:rsidP="001E4B19">
      <w:pPr>
        <w:pStyle w:val="Nagwek1"/>
        <w:spacing w:before="1" w:line="247" w:lineRule="auto"/>
        <w:ind w:right="401"/>
        <w:jc w:val="center"/>
        <w:rPr>
          <w:rFonts w:asciiTheme="minorHAnsi" w:hAnsiTheme="minorHAnsi"/>
          <w:b w:val="0"/>
          <w:lang w:val="pl-PL"/>
        </w:rPr>
      </w:pPr>
      <w:r w:rsidRPr="001E4B19">
        <w:rPr>
          <w:rFonts w:asciiTheme="minorHAnsi" w:hAnsiTheme="minorHAnsi" w:cs="Segoe UI"/>
          <w:b w:val="0"/>
          <w:lang w:val="pl-PL"/>
        </w:rPr>
        <w:t>„Na w</w:t>
      </w:r>
      <w:r w:rsidRPr="001E4B19">
        <w:rPr>
          <w:rFonts w:asciiTheme="minorHAnsi" w:hAnsiTheme="minorHAnsi"/>
          <w:b w:val="0"/>
          <w:lang w:val="pl-PL"/>
        </w:rPr>
        <w:t xml:space="preserve">ykonanie prac dostosowujących pomieszczenie do instalacji komory laminarnej wraz z zakupem komory laminarnej w Mazowieckim Szpitalu Specjalistycznym </w:t>
      </w:r>
    </w:p>
    <w:p w:rsidR="001E4B19" w:rsidRPr="001E4B19" w:rsidRDefault="001E4B19" w:rsidP="001E4B19">
      <w:pPr>
        <w:pStyle w:val="Nagwek1"/>
        <w:spacing w:before="1" w:line="247" w:lineRule="auto"/>
        <w:ind w:right="401"/>
        <w:jc w:val="center"/>
        <w:rPr>
          <w:rFonts w:asciiTheme="minorHAnsi" w:hAnsiTheme="minorHAnsi"/>
          <w:b w:val="0"/>
          <w:lang w:val="pl-PL"/>
        </w:rPr>
      </w:pPr>
      <w:r w:rsidRPr="001E4B19">
        <w:rPr>
          <w:rFonts w:asciiTheme="minorHAnsi" w:hAnsiTheme="minorHAnsi"/>
          <w:b w:val="0"/>
          <w:lang w:val="pl-PL"/>
        </w:rPr>
        <w:t>Sp</w:t>
      </w:r>
      <w:r>
        <w:rPr>
          <w:rFonts w:asciiTheme="minorHAnsi" w:hAnsiTheme="minorHAnsi"/>
          <w:b w:val="0"/>
          <w:lang w:val="pl-PL"/>
        </w:rPr>
        <w:t xml:space="preserve">ółka z ograniczoną odpowiedzialnością z siedzibą </w:t>
      </w:r>
      <w:r w:rsidRPr="001E4B19">
        <w:rPr>
          <w:rFonts w:asciiTheme="minorHAnsi" w:hAnsiTheme="minorHAnsi"/>
          <w:b w:val="0"/>
          <w:lang w:val="pl-PL"/>
        </w:rPr>
        <w:t>w Radomiu”</w:t>
      </w: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rPr>
          <w:rFonts w:asciiTheme="minorHAnsi" w:hAnsiTheme="minorHAnsi"/>
          <w:b/>
          <w:sz w:val="26"/>
          <w:lang w:val="pl-PL"/>
        </w:rPr>
      </w:pPr>
    </w:p>
    <w:p w:rsidR="00135DAC" w:rsidRPr="001E4B19" w:rsidRDefault="00135DAC">
      <w:pPr>
        <w:pStyle w:val="Tekstpodstawowy"/>
        <w:spacing w:before="4"/>
        <w:rPr>
          <w:rFonts w:asciiTheme="minorHAnsi" w:hAnsiTheme="minorHAnsi"/>
          <w:b/>
          <w:sz w:val="29"/>
          <w:lang w:val="pl-PL"/>
        </w:rPr>
      </w:pPr>
    </w:p>
    <w:p w:rsidR="00135DAC" w:rsidRPr="001E4B19" w:rsidRDefault="00135DAC">
      <w:pPr>
        <w:pStyle w:val="Nagwek2"/>
        <w:spacing w:before="0"/>
        <w:rPr>
          <w:rFonts w:asciiTheme="minorHAnsi" w:hAnsiTheme="minorHAnsi"/>
        </w:rPr>
      </w:pPr>
      <w:proofErr w:type="spellStart"/>
      <w:r w:rsidRPr="001E4B19">
        <w:rPr>
          <w:rFonts w:asciiTheme="minorHAnsi" w:hAnsiTheme="minorHAnsi"/>
        </w:rPr>
        <w:t>Adres</w:t>
      </w:r>
      <w:proofErr w:type="spellEnd"/>
      <w:r w:rsidRPr="001E4B19">
        <w:rPr>
          <w:rFonts w:asciiTheme="minorHAnsi" w:hAnsiTheme="minorHAnsi"/>
        </w:rPr>
        <w:t xml:space="preserve"> </w:t>
      </w:r>
      <w:proofErr w:type="spellStart"/>
      <w:r w:rsidRPr="001E4B19">
        <w:rPr>
          <w:rFonts w:asciiTheme="minorHAnsi" w:hAnsiTheme="minorHAnsi"/>
        </w:rPr>
        <w:t>inwestycji</w:t>
      </w:r>
      <w:proofErr w:type="spellEnd"/>
      <w:r w:rsidRPr="001E4B19">
        <w:rPr>
          <w:rFonts w:asciiTheme="minorHAnsi" w:hAnsiTheme="minorHAnsi"/>
        </w:rPr>
        <w:t>:</w:t>
      </w:r>
    </w:p>
    <w:p w:rsidR="00135DAC" w:rsidRPr="001E4B19" w:rsidRDefault="00135DAC" w:rsidP="00CA579D">
      <w:pPr>
        <w:spacing w:before="55" w:line="247" w:lineRule="auto"/>
        <w:ind w:left="839" w:right="-1"/>
        <w:rPr>
          <w:rFonts w:asciiTheme="minorHAnsi" w:hAnsiTheme="minorHAnsi"/>
          <w:sz w:val="24"/>
          <w:lang w:val="pl-PL"/>
        </w:rPr>
      </w:pPr>
      <w:r w:rsidRPr="001E4B19">
        <w:rPr>
          <w:rFonts w:asciiTheme="minorHAnsi" w:hAnsiTheme="minorHAnsi"/>
          <w:sz w:val="24"/>
          <w:lang w:val="pl-PL"/>
        </w:rPr>
        <w:t xml:space="preserve">Mazowiecki Szpital Specjalistyczny Sp. z </w:t>
      </w:r>
      <w:r w:rsidR="00CA579D" w:rsidRPr="001E4B19">
        <w:rPr>
          <w:rFonts w:asciiTheme="minorHAnsi" w:hAnsiTheme="minorHAnsi"/>
          <w:sz w:val="24"/>
          <w:lang w:val="pl-PL"/>
        </w:rPr>
        <w:t>o</w:t>
      </w:r>
      <w:r w:rsidRPr="001E4B19">
        <w:rPr>
          <w:rFonts w:asciiTheme="minorHAnsi" w:hAnsiTheme="minorHAnsi"/>
          <w:sz w:val="24"/>
          <w:lang w:val="pl-PL"/>
        </w:rPr>
        <w:t>.o. 26-617 Radom</w:t>
      </w:r>
    </w:p>
    <w:p w:rsidR="00135DAC" w:rsidRPr="001E4B19" w:rsidRDefault="00135DAC">
      <w:pPr>
        <w:spacing w:before="2"/>
        <w:ind w:left="839"/>
        <w:rPr>
          <w:rFonts w:asciiTheme="minorHAnsi" w:hAnsiTheme="minorHAnsi"/>
          <w:sz w:val="26"/>
          <w:lang w:val="pl-PL"/>
        </w:rPr>
      </w:pPr>
      <w:r w:rsidRPr="001E4B19">
        <w:rPr>
          <w:rFonts w:asciiTheme="minorHAnsi" w:hAnsiTheme="minorHAnsi"/>
          <w:sz w:val="24"/>
          <w:lang w:val="pl-PL"/>
        </w:rPr>
        <w:t>ul. Juliana Aleksandrowicza 5</w:t>
      </w: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spacing w:before="3"/>
        <w:rPr>
          <w:rFonts w:asciiTheme="minorHAnsi" w:hAnsiTheme="minorHAnsi"/>
          <w:sz w:val="28"/>
          <w:lang w:val="pl-PL"/>
        </w:rPr>
      </w:pPr>
    </w:p>
    <w:p w:rsidR="00135DAC" w:rsidRPr="001E4B19" w:rsidRDefault="00135DAC">
      <w:pPr>
        <w:spacing w:before="1"/>
        <w:ind w:left="839"/>
        <w:rPr>
          <w:rFonts w:asciiTheme="minorHAnsi" w:hAnsiTheme="minorHAnsi"/>
          <w:sz w:val="24"/>
          <w:lang w:val="pl-PL"/>
        </w:rPr>
      </w:pPr>
      <w:r w:rsidRPr="001E4B19">
        <w:rPr>
          <w:rFonts w:asciiTheme="minorHAnsi" w:hAnsiTheme="minorHAnsi"/>
          <w:sz w:val="24"/>
          <w:lang w:val="pl-PL"/>
        </w:rPr>
        <w:t>Kod zamówienia wg CPV:</w:t>
      </w:r>
    </w:p>
    <w:p w:rsidR="00135DAC" w:rsidRPr="001E4B19" w:rsidRDefault="00135DAC" w:rsidP="00DC5BE0">
      <w:pPr>
        <w:tabs>
          <w:tab w:val="left" w:pos="2127"/>
        </w:tabs>
        <w:spacing w:before="69"/>
        <w:ind w:left="839"/>
        <w:rPr>
          <w:rFonts w:asciiTheme="minorHAnsi" w:hAnsiTheme="minorHAnsi"/>
          <w:sz w:val="24"/>
          <w:lang w:val="pl-PL"/>
        </w:rPr>
      </w:pPr>
      <w:r w:rsidRPr="001E4B19">
        <w:rPr>
          <w:rFonts w:asciiTheme="minorHAnsi" w:hAnsiTheme="minorHAnsi"/>
          <w:sz w:val="24"/>
          <w:lang w:val="pl-PL"/>
        </w:rPr>
        <w:t>71320000-7</w:t>
      </w:r>
      <w:r w:rsidRPr="001E4B19">
        <w:rPr>
          <w:rFonts w:asciiTheme="minorHAnsi" w:hAnsiTheme="minorHAnsi"/>
          <w:sz w:val="24"/>
          <w:lang w:val="pl-PL"/>
        </w:rPr>
        <w:tab/>
        <w:t>Usługi inżynieryjne w zakresie projektowania</w:t>
      </w:r>
    </w:p>
    <w:p w:rsidR="00135DAC" w:rsidRPr="001E4B19" w:rsidRDefault="00135DAC" w:rsidP="00DC5BE0">
      <w:pPr>
        <w:tabs>
          <w:tab w:val="left" w:pos="2127"/>
        </w:tabs>
        <w:spacing w:before="54"/>
        <w:ind w:left="839"/>
        <w:rPr>
          <w:rFonts w:asciiTheme="minorHAnsi" w:hAnsiTheme="minorHAnsi"/>
          <w:sz w:val="26"/>
          <w:lang w:val="pl-PL"/>
        </w:rPr>
      </w:pPr>
      <w:r w:rsidRPr="001E4B19">
        <w:rPr>
          <w:rFonts w:asciiTheme="minorHAnsi" w:hAnsiTheme="minorHAnsi"/>
          <w:sz w:val="24"/>
          <w:lang w:val="pl-PL"/>
        </w:rPr>
        <w:t>45215140-0</w:t>
      </w:r>
      <w:r w:rsidRPr="001E4B19">
        <w:rPr>
          <w:rFonts w:asciiTheme="minorHAnsi" w:hAnsiTheme="minorHAnsi"/>
          <w:sz w:val="24"/>
          <w:lang w:val="pl-PL"/>
        </w:rPr>
        <w:tab/>
        <w:t>Roboty budowlane w zakresie obiektów</w:t>
      </w:r>
      <w:r w:rsidRPr="001E4B19">
        <w:rPr>
          <w:rFonts w:asciiTheme="minorHAnsi" w:hAnsiTheme="minorHAnsi"/>
          <w:spacing w:val="1"/>
          <w:sz w:val="24"/>
          <w:lang w:val="pl-PL"/>
        </w:rPr>
        <w:t xml:space="preserve"> </w:t>
      </w:r>
      <w:r w:rsidRPr="001E4B19">
        <w:rPr>
          <w:rFonts w:asciiTheme="minorHAnsi" w:hAnsiTheme="minorHAnsi"/>
          <w:sz w:val="24"/>
          <w:lang w:val="pl-PL"/>
        </w:rPr>
        <w:t>szpitalnych</w:t>
      </w:r>
    </w:p>
    <w:p w:rsidR="001E4B19" w:rsidRPr="00DC5BE0" w:rsidRDefault="001E4B19" w:rsidP="00DC5BE0">
      <w:pPr>
        <w:pStyle w:val="Akapitzlist"/>
        <w:tabs>
          <w:tab w:val="left" w:pos="2127"/>
        </w:tabs>
        <w:ind w:left="851"/>
        <w:jc w:val="both"/>
        <w:rPr>
          <w:rFonts w:asciiTheme="minorHAnsi" w:hAnsiTheme="minorHAnsi"/>
          <w:sz w:val="24"/>
          <w:szCs w:val="24"/>
        </w:rPr>
      </w:pPr>
      <w:r w:rsidRPr="00DC5BE0">
        <w:rPr>
          <w:rFonts w:asciiTheme="minorHAnsi" w:hAnsiTheme="minorHAnsi"/>
          <w:sz w:val="24"/>
          <w:szCs w:val="24"/>
        </w:rPr>
        <w:t xml:space="preserve">45310000-3 </w:t>
      </w:r>
      <w:r w:rsidRPr="00DC5BE0">
        <w:rPr>
          <w:rFonts w:asciiTheme="minorHAnsi" w:hAnsiTheme="minorHAnsi"/>
          <w:sz w:val="24"/>
          <w:szCs w:val="24"/>
        </w:rPr>
        <w:tab/>
        <w:t xml:space="preserve">Roboty instalacyjne elektryczne </w:t>
      </w:r>
    </w:p>
    <w:p w:rsidR="001E4B19" w:rsidRPr="00DC5BE0" w:rsidRDefault="001E4B19" w:rsidP="001E4B19">
      <w:pPr>
        <w:pStyle w:val="Akapitzlist"/>
        <w:ind w:left="851"/>
        <w:jc w:val="both"/>
        <w:rPr>
          <w:rFonts w:asciiTheme="minorHAnsi" w:hAnsiTheme="minorHAnsi"/>
          <w:sz w:val="24"/>
          <w:szCs w:val="24"/>
        </w:rPr>
      </w:pPr>
      <w:r w:rsidRPr="00DC5BE0">
        <w:rPr>
          <w:rFonts w:asciiTheme="minorHAnsi" w:hAnsiTheme="minorHAnsi"/>
          <w:sz w:val="24"/>
          <w:szCs w:val="24"/>
        </w:rPr>
        <w:t xml:space="preserve">45331200-8 </w:t>
      </w:r>
      <w:r w:rsidRPr="00DC5BE0">
        <w:rPr>
          <w:rFonts w:asciiTheme="minorHAnsi" w:hAnsiTheme="minorHAnsi"/>
          <w:sz w:val="24"/>
          <w:szCs w:val="24"/>
        </w:rPr>
        <w:tab/>
        <w:t>Instalowanie urządzeń wentylacyjnych i klimatyzacyjnych</w:t>
      </w:r>
    </w:p>
    <w:p w:rsidR="001E4B19" w:rsidRPr="00DC5BE0" w:rsidRDefault="001E4B19" w:rsidP="001E4B19">
      <w:pPr>
        <w:pStyle w:val="Akapitzlist"/>
        <w:ind w:left="851"/>
        <w:jc w:val="both"/>
        <w:rPr>
          <w:rFonts w:asciiTheme="minorHAnsi" w:hAnsiTheme="minorHAnsi"/>
          <w:sz w:val="24"/>
          <w:szCs w:val="24"/>
        </w:rPr>
      </w:pPr>
      <w:r w:rsidRPr="00DC5BE0">
        <w:rPr>
          <w:rFonts w:asciiTheme="minorHAnsi" w:hAnsiTheme="minorHAnsi"/>
          <w:sz w:val="24"/>
          <w:szCs w:val="24"/>
        </w:rPr>
        <w:t xml:space="preserve">45400000-0 </w:t>
      </w:r>
      <w:r w:rsidRPr="00DC5BE0">
        <w:rPr>
          <w:rFonts w:asciiTheme="minorHAnsi" w:hAnsiTheme="minorHAnsi"/>
          <w:sz w:val="24"/>
          <w:szCs w:val="24"/>
        </w:rPr>
        <w:tab/>
        <w:t>Roboty wykończeniowe w zakresie obiektów budowlanych</w:t>
      </w:r>
    </w:p>
    <w:p w:rsidR="00091E3C" w:rsidRPr="00DC5BE0" w:rsidRDefault="00091E3C" w:rsidP="00091E3C">
      <w:pPr>
        <w:pStyle w:val="Akapitzlist"/>
        <w:tabs>
          <w:tab w:val="left" w:pos="2127"/>
        </w:tabs>
        <w:ind w:left="851"/>
        <w:jc w:val="both"/>
        <w:rPr>
          <w:rFonts w:asciiTheme="minorHAnsi" w:hAnsiTheme="minorHAnsi"/>
          <w:sz w:val="24"/>
          <w:szCs w:val="24"/>
        </w:rPr>
      </w:pPr>
      <w:r w:rsidRPr="00DC5BE0">
        <w:rPr>
          <w:rFonts w:asciiTheme="minorHAnsi" w:hAnsiTheme="minorHAnsi"/>
          <w:sz w:val="24"/>
          <w:szCs w:val="24"/>
        </w:rPr>
        <w:t xml:space="preserve">39141500-7 </w:t>
      </w:r>
      <w:r w:rsidRPr="00DC5BE0">
        <w:rPr>
          <w:rFonts w:asciiTheme="minorHAnsi" w:hAnsiTheme="minorHAnsi"/>
          <w:sz w:val="24"/>
          <w:szCs w:val="24"/>
        </w:rPr>
        <w:tab/>
      </w:r>
      <w:r w:rsidRPr="00DC5BE0">
        <w:rPr>
          <w:rFonts w:asciiTheme="minorHAnsi" w:hAnsiTheme="minorHAnsi"/>
          <w:sz w:val="24"/>
          <w:szCs w:val="24"/>
        </w:rPr>
        <w:tab/>
        <w:t>Szafy wyciągowe</w:t>
      </w: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1E4B19" w:rsidRDefault="00135DAC">
      <w:pPr>
        <w:pStyle w:val="Tekstpodstawowy"/>
        <w:rPr>
          <w:rFonts w:asciiTheme="minorHAnsi" w:hAnsiTheme="minorHAnsi"/>
          <w:sz w:val="26"/>
          <w:lang w:val="pl-PL"/>
        </w:rPr>
      </w:pPr>
    </w:p>
    <w:p w:rsidR="00135DAC" w:rsidRPr="00E71C00" w:rsidRDefault="00135DAC">
      <w:pPr>
        <w:spacing w:before="179"/>
        <w:ind w:left="839"/>
        <w:rPr>
          <w:rFonts w:asciiTheme="minorHAnsi" w:hAnsiTheme="minorHAnsi"/>
          <w:sz w:val="17"/>
          <w:lang w:val="pl-PL"/>
        </w:rPr>
        <w:sectPr w:rsidR="00135DAC" w:rsidRPr="00E71C00">
          <w:headerReference w:type="default" r:id="rId7"/>
          <w:type w:val="continuous"/>
          <w:pgSz w:w="11906" w:h="16838"/>
          <w:pgMar w:top="1134" w:right="1134" w:bottom="1134" w:left="1134" w:header="708" w:footer="708" w:gutter="0"/>
          <w:cols w:space="708"/>
          <w:docGrid w:linePitch="312" w:charSpace="-2049"/>
        </w:sectPr>
      </w:pPr>
    </w:p>
    <w:p w:rsidR="00135DAC" w:rsidRPr="001E4B19" w:rsidRDefault="00135DAC">
      <w:pPr>
        <w:pStyle w:val="Akapitzlist1"/>
        <w:numPr>
          <w:ilvl w:val="0"/>
          <w:numId w:val="2"/>
        </w:numPr>
        <w:tabs>
          <w:tab w:val="left" w:pos="1694"/>
          <w:tab w:val="left" w:pos="1695"/>
        </w:tabs>
        <w:spacing w:before="93"/>
        <w:ind w:hanging="720"/>
        <w:rPr>
          <w:rFonts w:asciiTheme="minorHAnsi" w:hAnsiTheme="minorHAnsi"/>
          <w:b/>
          <w:sz w:val="29"/>
        </w:rPr>
      </w:pPr>
      <w:r w:rsidRPr="001E4B19">
        <w:rPr>
          <w:rFonts w:asciiTheme="minorHAnsi" w:hAnsiTheme="minorHAnsi"/>
          <w:b/>
          <w:sz w:val="24"/>
        </w:rPr>
        <w:lastRenderedPageBreak/>
        <w:t>DANE OGÓLNE</w:t>
      </w:r>
    </w:p>
    <w:p w:rsidR="00135DAC" w:rsidRPr="001E4B19" w:rsidRDefault="00135DAC">
      <w:pPr>
        <w:pStyle w:val="Tekstpodstawowy"/>
        <w:spacing w:before="9"/>
        <w:rPr>
          <w:rFonts w:asciiTheme="minorHAnsi" w:hAnsiTheme="minorHAnsi"/>
          <w:b/>
          <w:sz w:val="29"/>
        </w:rPr>
      </w:pPr>
    </w:p>
    <w:p w:rsidR="00135DAC" w:rsidRPr="001E4B19" w:rsidRDefault="00135DAC">
      <w:pPr>
        <w:pStyle w:val="Nagwek3"/>
        <w:numPr>
          <w:ilvl w:val="1"/>
          <w:numId w:val="15"/>
        </w:numPr>
        <w:tabs>
          <w:tab w:val="left" w:pos="2280"/>
          <w:tab w:val="left" w:pos="2281"/>
        </w:tabs>
        <w:ind w:hanging="360"/>
        <w:rPr>
          <w:rFonts w:asciiTheme="minorHAnsi" w:hAnsiTheme="minorHAnsi"/>
          <w:sz w:val="30"/>
          <w:lang w:val="pl-PL"/>
        </w:rPr>
      </w:pPr>
      <w:r w:rsidRPr="001E4B19">
        <w:rPr>
          <w:rFonts w:asciiTheme="minorHAnsi" w:hAnsiTheme="minorHAnsi"/>
          <w:lang w:val="pl-PL"/>
        </w:rPr>
        <w:t>Nazwa nadana zamówieniu przez</w:t>
      </w:r>
      <w:r w:rsidRPr="001E4B19">
        <w:rPr>
          <w:rFonts w:asciiTheme="minorHAnsi" w:hAnsiTheme="minorHAnsi"/>
          <w:spacing w:val="-7"/>
          <w:lang w:val="pl-PL"/>
        </w:rPr>
        <w:t xml:space="preserve"> </w:t>
      </w:r>
      <w:r w:rsidRPr="001E4B19">
        <w:rPr>
          <w:rFonts w:asciiTheme="minorHAnsi" w:hAnsiTheme="minorHAnsi"/>
          <w:lang w:val="pl-PL"/>
        </w:rPr>
        <w:t>Zamawiającego:</w:t>
      </w:r>
    </w:p>
    <w:p w:rsidR="00135DAC" w:rsidRPr="001E4B19" w:rsidRDefault="00135DAC">
      <w:pPr>
        <w:pStyle w:val="Tekstpodstawowy"/>
        <w:spacing w:before="3"/>
        <w:rPr>
          <w:rFonts w:asciiTheme="minorHAnsi" w:hAnsiTheme="minorHAnsi"/>
          <w:b/>
          <w:sz w:val="30"/>
          <w:lang w:val="pl-PL"/>
        </w:rPr>
      </w:pPr>
    </w:p>
    <w:p w:rsidR="00135DAC" w:rsidRPr="001E4B19" w:rsidRDefault="00135DAC">
      <w:pPr>
        <w:pStyle w:val="Tekstpodstawowy"/>
        <w:spacing w:line="254" w:lineRule="auto"/>
        <w:ind w:left="839" w:right="104"/>
        <w:jc w:val="both"/>
        <w:rPr>
          <w:rFonts w:asciiTheme="minorHAnsi" w:hAnsiTheme="minorHAnsi"/>
          <w:sz w:val="35"/>
          <w:lang w:val="pl-PL"/>
        </w:rPr>
      </w:pPr>
      <w:r w:rsidRPr="001E4B19">
        <w:rPr>
          <w:rFonts w:asciiTheme="minorHAnsi" w:hAnsiTheme="minorHAnsi"/>
          <w:lang w:val="pl-PL"/>
        </w:rPr>
        <w:t>Przedmiotem zamówienia jest wykonanie robót montażowo-budowlanych w systemie zaprojektuj i wybuduj pn. „</w:t>
      </w:r>
      <w:r w:rsidR="001E4B19" w:rsidRPr="001E4B19">
        <w:rPr>
          <w:rFonts w:asciiTheme="minorHAnsi" w:hAnsiTheme="minorHAnsi"/>
          <w:lang w:val="pl-PL"/>
        </w:rPr>
        <w:t xml:space="preserve">Wykonanie prac dostosowujących pomieszczenie do instalacji komory laminarnej wraz z zakupem komory laminarnej </w:t>
      </w:r>
      <w:r w:rsidR="00752622">
        <w:rPr>
          <w:rFonts w:asciiTheme="minorHAnsi" w:hAnsiTheme="minorHAnsi"/>
          <w:lang w:val="pl-PL"/>
        </w:rPr>
        <w:t xml:space="preserve">dla </w:t>
      </w:r>
      <w:r w:rsidR="00EC2CF1" w:rsidRPr="001E4B19">
        <w:rPr>
          <w:rFonts w:asciiTheme="minorHAnsi" w:hAnsiTheme="minorHAnsi"/>
          <w:lang w:val="pl-PL"/>
        </w:rPr>
        <w:t>Mazowiecki</w:t>
      </w:r>
      <w:r w:rsidR="00752622">
        <w:rPr>
          <w:rFonts w:asciiTheme="minorHAnsi" w:hAnsiTheme="minorHAnsi"/>
          <w:lang w:val="pl-PL"/>
        </w:rPr>
        <w:t>ego</w:t>
      </w:r>
      <w:r w:rsidR="00EC2CF1" w:rsidRPr="001E4B19">
        <w:rPr>
          <w:rFonts w:asciiTheme="minorHAnsi" w:hAnsiTheme="minorHAnsi"/>
          <w:lang w:val="pl-PL"/>
        </w:rPr>
        <w:t xml:space="preserve"> Szpital</w:t>
      </w:r>
      <w:r w:rsidR="00752622">
        <w:rPr>
          <w:rFonts w:asciiTheme="minorHAnsi" w:hAnsiTheme="minorHAnsi"/>
          <w:lang w:val="pl-PL"/>
        </w:rPr>
        <w:t>a</w:t>
      </w:r>
      <w:r w:rsidR="00EC2CF1" w:rsidRPr="001E4B19">
        <w:rPr>
          <w:rFonts w:asciiTheme="minorHAnsi" w:hAnsiTheme="minorHAnsi"/>
          <w:lang w:val="pl-PL"/>
        </w:rPr>
        <w:t xml:space="preserve"> Specjalistyczn</w:t>
      </w:r>
      <w:r w:rsidR="00752622">
        <w:rPr>
          <w:rFonts w:asciiTheme="minorHAnsi" w:hAnsiTheme="minorHAnsi"/>
          <w:lang w:val="pl-PL"/>
        </w:rPr>
        <w:t>ego</w:t>
      </w:r>
      <w:r w:rsidR="00EC2CF1" w:rsidRPr="001E4B19">
        <w:rPr>
          <w:rFonts w:asciiTheme="minorHAnsi" w:hAnsiTheme="minorHAnsi"/>
          <w:lang w:val="pl-PL"/>
        </w:rPr>
        <w:t xml:space="preserve"> Sp. z o.o.</w:t>
      </w:r>
      <w:r w:rsidR="007D225C" w:rsidRPr="001E4B19">
        <w:rPr>
          <w:rFonts w:asciiTheme="minorHAnsi" w:hAnsiTheme="minorHAnsi"/>
          <w:lang w:val="pl-PL"/>
        </w:rPr>
        <w:t xml:space="preserve"> w Radomiu</w:t>
      </w:r>
      <w:r w:rsidRPr="001E4B19">
        <w:rPr>
          <w:rFonts w:asciiTheme="minorHAnsi" w:hAnsiTheme="minorHAnsi"/>
          <w:lang w:val="pl-PL"/>
        </w:rPr>
        <w:t xml:space="preserve"> “</w:t>
      </w:r>
    </w:p>
    <w:p w:rsidR="001E4B19" w:rsidRPr="001E4B19" w:rsidRDefault="001E4B19" w:rsidP="001E4B19">
      <w:pPr>
        <w:pStyle w:val="Tekstpodstawowy"/>
        <w:rPr>
          <w:lang w:val="pl-PL"/>
        </w:rPr>
      </w:pPr>
    </w:p>
    <w:p w:rsidR="00135DAC" w:rsidRPr="001E4B19" w:rsidRDefault="00135DAC">
      <w:pPr>
        <w:pStyle w:val="Nagwek3"/>
        <w:numPr>
          <w:ilvl w:val="1"/>
          <w:numId w:val="15"/>
        </w:numPr>
        <w:tabs>
          <w:tab w:val="left" w:pos="2280"/>
          <w:tab w:val="left" w:pos="2281"/>
        </w:tabs>
        <w:ind w:hanging="360"/>
        <w:rPr>
          <w:rFonts w:asciiTheme="minorHAnsi" w:hAnsiTheme="minorHAnsi"/>
          <w:lang w:val="pl-PL"/>
        </w:rPr>
      </w:pPr>
      <w:r w:rsidRPr="001E4B19">
        <w:rPr>
          <w:rFonts w:asciiTheme="minorHAnsi" w:hAnsiTheme="minorHAnsi"/>
          <w:lang w:val="pl-PL"/>
        </w:rPr>
        <w:t>Adres obiektu</w:t>
      </w:r>
      <w:r w:rsidRPr="001E4B19">
        <w:rPr>
          <w:rFonts w:asciiTheme="minorHAnsi" w:hAnsiTheme="minorHAnsi"/>
          <w:spacing w:val="-3"/>
          <w:lang w:val="pl-PL"/>
        </w:rPr>
        <w:t xml:space="preserve"> </w:t>
      </w:r>
      <w:r w:rsidRPr="001E4B19">
        <w:rPr>
          <w:rFonts w:asciiTheme="minorHAnsi" w:hAnsiTheme="minorHAnsi"/>
          <w:lang w:val="pl-PL"/>
        </w:rPr>
        <w:t>budowlanego:</w:t>
      </w:r>
    </w:p>
    <w:p w:rsidR="00135DAC" w:rsidRPr="001E4B19" w:rsidRDefault="00135DAC">
      <w:pPr>
        <w:pStyle w:val="Tekstpodstawowy"/>
        <w:spacing w:before="18"/>
        <w:ind w:left="1199"/>
        <w:rPr>
          <w:rFonts w:asciiTheme="minorHAnsi" w:hAnsiTheme="minorHAnsi"/>
          <w:sz w:val="30"/>
        </w:rPr>
      </w:pPr>
      <w:r w:rsidRPr="001E4B19">
        <w:rPr>
          <w:rFonts w:asciiTheme="minorHAnsi" w:hAnsiTheme="minorHAnsi"/>
          <w:lang w:val="pl-PL"/>
        </w:rPr>
        <w:t>26-617 Radom, ul</w:t>
      </w:r>
      <w:r w:rsidRPr="001E4B19">
        <w:rPr>
          <w:rFonts w:asciiTheme="minorHAnsi" w:hAnsiTheme="minorHAnsi"/>
        </w:rPr>
        <w:t>. Juliana Aleksandrowicza 5</w:t>
      </w:r>
    </w:p>
    <w:p w:rsidR="00135DAC" w:rsidRPr="001E4B19" w:rsidRDefault="00135DAC">
      <w:pPr>
        <w:pStyle w:val="Tekstpodstawowy"/>
        <w:spacing w:before="2"/>
        <w:rPr>
          <w:rFonts w:asciiTheme="minorHAnsi" w:hAnsiTheme="minorHAnsi"/>
          <w:sz w:val="30"/>
        </w:rPr>
      </w:pPr>
    </w:p>
    <w:p w:rsidR="001E4B19" w:rsidRPr="001E4B19" w:rsidRDefault="00135DAC">
      <w:pPr>
        <w:pStyle w:val="Akapitzlist1"/>
        <w:numPr>
          <w:ilvl w:val="1"/>
          <w:numId w:val="15"/>
        </w:numPr>
        <w:tabs>
          <w:tab w:val="left" w:pos="2280"/>
          <w:tab w:val="left" w:pos="2281"/>
        </w:tabs>
        <w:spacing w:line="254" w:lineRule="auto"/>
        <w:ind w:right="4354" w:hanging="360"/>
        <w:rPr>
          <w:rFonts w:asciiTheme="minorHAnsi" w:hAnsiTheme="minorHAnsi"/>
          <w:sz w:val="24"/>
        </w:rPr>
      </w:pPr>
      <w:r w:rsidRPr="001E4B19">
        <w:rPr>
          <w:rFonts w:asciiTheme="minorHAnsi" w:hAnsiTheme="minorHAnsi"/>
          <w:b/>
          <w:lang w:val="pl-PL"/>
        </w:rPr>
        <w:t xml:space="preserve">Nazwa i adres Inwestora: </w:t>
      </w:r>
    </w:p>
    <w:p w:rsidR="001E4B19" w:rsidRDefault="00135DAC" w:rsidP="001E4B19">
      <w:pPr>
        <w:pStyle w:val="Akapitzlist1"/>
        <w:tabs>
          <w:tab w:val="left" w:pos="2280"/>
          <w:tab w:val="left" w:pos="2281"/>
        </w:tabs>
        <w:spacing w:line="254" w:lineRule="auto"/>
        <w:ind w:left="1199" w:right="4354"/>
        <w:rPr>
          <w:rFonts w:asciiTheme="minorHAnsi" w:hAnsiTheme="minorHAnsi"/>
          <w:lang w:val="pl-PL"/>
        </w:rPr>
      </w:pPr>
      <w:r w:rsidRPr="001E4B19">
        <w:rPr>
          <w:rFonts w:asciiTheme="minorHAnsi" w:hAnsiTheme="minorHAnsi"/>
          <w:lang w:val="pl-PL"/>
        </w:rPr>
        <w:t xml:space="preserve">Mazowiecki Szpital Specjalistyczny Sp. z o.o. </w:t>
      </w:r>
    </w:p>
    <w:p w:rsidR="00135DAC" w:rsidRPr="001E4B19" w:rsidRDefault="00135DAC" w:rsidP="001E4B19">
      <w:pPr>
        <w:pStyle w:val="Akapitzlist1"/>
        <w:tabs>
          <w:tab w:val="left" w:pos="2280"/>
          <w:tab w:val="left" w:pos="2281"/>
        </w:tabs>
        <w:spacing w:line="254" w:lineRule="auto"/>
        <w:ind w:left="1199" w:right="4354"/>
        <w:rPr>
          <w:rFonts w:asciiTheme="minorHAnsi" w:hAnsiTheme="minorHAnsi"/>
          <w:sz w:val="24"/>
          <w:lang w:val="pl-PL"/>
        </w:rPr>
      </w:pPr>
      <w:r w:rsidRPr="001E4B19">
        <w:rPr>
          <w:rFonts w:asciiTheme="minorHAnsi" w:hAnsiTheme="minorHAnsi"/>
          <w:lang w:val="pl-PL"/>
        </w:rPr>
        <w:t>ul. Juliana Aleksandrowicza 5, 26-617</w:t>
      </w:r>
      <w:r w:rsidRPr="001E4B19">
        <w:rPr>
          <w:rFonts w:asciiTheme="minorHAnsi" w:hAnsiTheme="minorHAnsi"/>
          <w:spacing w:val="-32"/>
          <w:lang w:val="pl-PL"/>
        </w:rPr>
        <w:t xml:space="preserve"> </w:t>
      </w:r>
      <w:r w:rsidRPr="001E4B19">
        <w:rPr>
          <w:rFonts w:asciiTheme="minorHAnsi" w:hAnsiTheme="minorHAnsi"/>
          <w:lang w:val="pl-PL"/>
        </w:rPr>
        <w:t>Radom</w:t>
      </w:r>
    </w:p>
    <w:p w:rsidR="00135DAC" w:rsidRPr="001E4B19" w:rsidRDefault="00135DAC">
      <w:pPr>
        <w:pStyle w:val="Tekstpodstawowy"/>
        <w:rPr>
          <w:rFonts w:asciiTheme="minorHAnsi" w:hAnsiTheme="minorHAnsi"/>
          <w:sz w:val="24"/>
          <w:lang w:val="pl-PL"/>
        </w:rPr>
      </w:pPr>
    </w:p>
    <w:p w:rsidR="00135DAC" w:rsidRPr="001E4B19" w:rsidRDefault="00135DAC">
      <w:pPr>
        <w:pStyle w:val="Tekstpodstawowy"/>
        <w:spacing w:before="1"/>
        <w:rPr>
          <w:rFonts w:asciiTheme="minorHAnsi" w:hAnsiTheme="minorHAnsi"/>
          <w:sz w:val="29"/>
          <w:lang w:val="pl-PL"/>
        </w:rPr>
      </w:pPr>
    </w:p>
    <w:p w:rsidR="00135DAC" w:rsidRPr="001E4B19" w:rsidRDefault="00135DAC">
      <w:pPr>
        <w:pStyle w:val="Nagwek1"/>
        <w:numPr>
          <w:ilvl w:val="0"/>
          <w:numId w:val="2"/>
        </w:numPr>
        <w:tabs>
          <w:tab w:val="left" w:pos="1694"/>
          <w:tab w:val="left" w:pos="1695"/>
        </w:tabs>
        <w:ind w:hanging="720"/>
        <w:rPr>
          <w:rFonts w:asciiTheme="minorHAnsi" w:hAnsiTheme="minorHAnsi"/>
        </w:rPr>
      </w:pPr>
      <w:r w:rsidRPr="001E4B19">
        <w:rPr>
          <w:rFonts w:asciiTheme="minorHAnsi" w:hAnsiTheme="minorHAnsi"/>
        </w:rPr>
        <w:t>CZĘŚĆ OPISOWA</w:t>
      </w:r>
    </w:p>
    <w:p w:rsidR="00135DAC" w:rsidRPr="001E4B19" w:rsidRDefault="00135DAC">
      <w:pPr>
        <w:pStyle w:val="Nagwek3"/>
        <w:numPr>
          <w:ilvl w:val="1"/>
          <w:numId w:val="14"/>
        </w:numPr>
        <w:tabs>
          <w:tab w:val="left" w:pos="1268"/>
        </w:tabs>
        <w:spacing w:before="73"/>
        <w:ind w:firstLine="0"/>
        <w:rPr>
          <w:rFonts w:asciiTheme="minorHAnsi" w:hAnsiTheme="minorHAnsi"/>
        </w:rPr>
      </w:pPr>
      <w:proofErr w:type="spellStart"/>
      <w:r w:rsidRPr="001E4B19">
        <w:rPr>
          <w:rFonts w:asciiTheme="minorHAnsi" w:hAnsiTheme="minorHAnsi"/>
        </w:rPr>
        <w:t>Opis</w:t>
      </w:r>
      <w:proofErr w:type="spellEnd"/>
      <w:r w:rsidRPr="001E4B19">
        <w:rPr>
          <w:rFonts w:asciiTheme="minorHAnsi" w:hAnsiTheme="minorHAnsi"/>
        </w:rPr>
        <w:t xml:space="preserve"> </w:t>
      </w:r>
      <w:proofErr w:type="spellStart"/>
      <w:r w:rsidRPr="001E4B19">
        <w:rPr>
          <w:rFonts w:asciiTheme="minorHAnsi" w:hAnsiTheme="minorHAnsi"/>
        </w:rPr>
        <w:t>ogólny</w:t>
      </w:r>
      <w:proofErr w:type="spellEnd"/>
      <w:r w:rsidRPr="001E4B19">
        <w:rPr>
          <w:rFonts w:asciiTheme="minorHAnsi" w:hAnsiTheme="minorHAnsi"/>
        </w:rPr>
        <w:t xml:space="preserve"> </w:t>
      </w:r>
      <w:proofErr w:type="spellStart"/>
      <w:r w:rsidRPr="001E4B19">
        <w:rPr>
          <w:rFonts w:asciiTheme="minorHAnsi" w:hAnsiTheme="minorHAnsi"/>
        </w:rPr>
        <w:t>przedmiotu</w:t>
      </w:r>
      <w:proofErr w:type="spellEnd"/>
      <w:r w:rsidRPr="001E4B19">
        <w:rPr>
          <w:rFonts w:asciiTheme="minorHAnsi" w:hAnsiTheme="minorHAnsi"/>
          <w:spacing w:val="-4"/>
        </w:rPr>
        <w:t xml:space="preserve"> </w:t>
      </w:r>
      <w:proofErr w:type="spellStart"/>
      <w:r w:rsidRPr="001E4B19">
        <w:rPr>
          <w:rFonts w:asciiTheme="minorHAnsi" w:hAnsiTheme="minorHAnsi"/>
        </w:rPr>
        <w:t>zamówienia</w:t>
      </w:r>
      <w:proofErr w:type="spellEnd"/>
      <w:r w:rsidRPr="001E4B19">
        <w:rPr>
          <w:rFonts w:asciiTheme="minorHAnsi" w:hAnsiTheme="minorHAnsi"/>
        </w:rPr>
        <w:t>:</w:t>
      </w:r>
    </w:p>
    <w:p w:rsidR="00135DAC" w:rsidRPr="001E4B19" w:rsidRDefault="00135DAC" w:rsidP="001E4B19">
      <w:pPr>
        <w:pStyle w:val="Tekstpodstawowy"/>
        <w:spacing w:before="78"/>
        <w:ind w:left="839"/>
        <w:jc w:val="both"/>
        <w:rPr>
          <w:rFonts w:asciiTheme="minorHAnsi" w:hAnsiTheme="minorHAnsi"/>
          <w:sz w:val="28"/>
          <w:lang w:val="pl-PL"/>
        </w:rPr>
      </w:pPr>
      <w:bookmarkStart w:id="0" w:name="_Hlk536528237"/>
      <w:r w:rsidRPr="001E4B19">
        <w:rPr>
          <w:rFonts w:asciiTheme="minorHAnsi" w:hAnsiTheme="minorHAnsi"/>
          <w:lang w:val="pl-PL"/>
        </w:rPr>
        <w:t>Przedmiotem opracowania jest program funkcjonalno-użytkowy na zaprojektowanie</w:t>
      </w:r>
      <w:r w:rsidR="001E4B19">
        <w:rPr>
          <w:rFonts w:asciiTheme="minorHAnsi" w:hAnsiTheme="minorHAnsi"/>
          <w:lang w:val="pl-PL"/>
        </w:rPr>
        <w:t xml:space="preserve"> </w:t>
      </w:r>
      <w:r w:rsidRPr="001E4B19">
        <w:rPr>
          <w:rFonts w:asciiTheme="minorHAnsi" w:hAnsiTheme="minorHAnsi"/>
          <w:lang w:val="pl-PL"/>
        </w:rPr>
        <w:t>i wykonanie robót montażowo-budowlanych i instalacyjnych,</w:t>
      </w:r>
      <w:r w:rsidR="00A05886" w:rsidRPr="001E4B19">
        <w:rPr>
          <w:rFonts w:asciiTheme="minorHAnsi" w:hAnsiTheme="minorHAnsi"/>
          <w:lang w:val="pl-PL"/>
        </w:rPr>
        <w:t xml:space="preserve"> w istniejących pomieszczeniach </w:t>
      </w:r>
      <w:r w:rsidR="00236FB8" w:rsidRPr="001E4B19">
        <w:rPr>
          <w:rFonts w:asciiTheme="minorHAnsi" w:hAnsiTheme="minorHAnsi"/>
          <w:lang w:val="pl-PL"/>
        </w:rPr>
        <w:t xml:space="preserve">zlokalizowanych na terenie </w:t>
      </w:r>
      <w:r w:rsidR="001E4B19">
        <w:rPr>
          <w:rFonts w:asciiTheme="minorHAnsi" w:hAnsiTheme="minorHAnsi"/>
          <w:lang w:val="pl-PL"/>
        </w:rPr>
        <w:t>O</w:t>
      </w:r>
      <w:r w:rsidR="00236FB8" w:rsidRPr="001E4B19">
        <w:rPr>
          <w:rFonts w:asciiTheme="minorHAnsi" w:hAnsiTheme="minorHAnsi"/>
          <w:lang w:val="pl-PL"/>
        </w:rPr>
        <w:t xml:space="preserve">ddziału </w:t>
      </w:r>
      <w:r w:rsidR="001E4B19">
        <w:rPr>
          <w:rFonts w:asciiTheme="minorHAnsi" w:hAnsiTheme="minorHAnsi"/>
          <w:lang w:val="pl-PL"/>
        </w:rPr>
        <w:t>O</w:t>
      </w:r>
      <w:r w:rsidR="00236FB8" w:rsidRPr="001E4B19">
        <w:rPr>
          <w:rFonts w:asciiTheme="minorHAnsi" w:hAnsiTheme="minorHAnsi"/>
          <w:lang w:val="pl-PL"/>
        </w:rPr>
        <w:t xml:space="preserve">nkologicznego. </w:t>
      </w:r>
    </w:p>
    <w:p w:rsidR="00135DAC" w:rsidRPr="001E4B19" w:rsidRDefault="00135DAC">
      <w:pPr>
        <w:pStyle w:val="Tekstpodstawowy"/>
        <w:spacing w:before="7"/>
        <w:rPr>
          <w:rFonts w:asciiTheme="minorHAnsi" w:hAnsiTheme="minorHAnsi"/>
          <w:sz w:val="28"/>
          <w:lang w:val="pl-PL"/>
        </w:rPr>
      </w:pPr>
    </w:p>
    <w:p w:rsidR="00135DAC" w:rsidRPr="001E4B19" w:rsidRDefault="00135DAC">
      <w:pPr>
        <w:pStyle w:val="Nagwek3"/>
        <w:numPr>
          <w:ilvl w:val="1"/>
          <w:numId w:val="14"/>
        </w:numPr>
        <w:tabs>
          <w:tab w:val="left" w:pos="1268"/>
        </w:tabs>
        <w:ind w:firstLine="0"/>
        <w:rPr>
          <w:rFonts w:asciiTheme="minorHAnsi" w:hAnsiTheme="minorHAnsi"/>
        </w:rPr>
      </w:pPr>
      <w:proofErr w:type="spellStart"/>
      <w:r w:rsidRPr="001E4B19">
        <w:rPr>
          <w:rFonts w:asciiTheme="minorHAnsi" w:hAnsiTheme="minorHAnsi"/>
        </w:rPr>
        <w:t>Przedmiot</w:t>
      </w:r>
      <w:proofErr w:type="spellEnd"/>
      <w:r w:rsidRPr="001E4B19">
        <w:rPr>
          <w:rFonts w:asciiTheme="minorHAnsi" w:hAnsiTheme="minorHAnsi"/>
        </w:rPr>
        <w:t xml:space="preserve"> </w:t>
      </w:r>
      <w:proofErr w:type="spellStart"/>
      <w:r w:rsidRPr="001E4B19">
        <w:rPr>
          <w:rFonts w:asciiTheme="minorHAnsi" w:hAnsiTheme="minorHAnsi"/>
        </w:rPr>
        <w:t>zamówienia</w:t>
      </w:r>
      <w:proofErr w:type="spellEnd"/>
      <w:r w:rsidRPr="001E4B19">
        <w:rPr>
          <w:rFonts w:asciiTheme="minorHAnsi" w:hAnsiTheme="minorHAnsi"/>
          <w:spacing w:val="-3"/>
        </w:rPr>
        <w:t xml:space="preserve"> </w:t>
      </w:r>
      <w:proofErr w:type="spellStart"/>
      <w:r w:rsidRPr="001E4B19">
        <w:rPr>
          <w:rFonts w:asciiTheme="minorHAnsi" w:hAnsiTheme="minorHAnsi"/>
        </w:rPr>
        <w:t>obejmuje</w:t>
      </w:r>
      <w:proofErr w:type="spellEnd"/>
      <w:r w:rsidRPr="001E4B19">
        <w:rPr>
          <w:rFonts w:asciiTheme="minorHAnsi" w:hAnsiTheme="minorHAnsi"/>
        </w:rPr>
        <w:t>:</w:t>
      </w:r>
    </w:p>
    <w:p w:rsidR="00135DAC" w:rsidRPr="001E4B19" w:rsidRDefault="00135DAC">
      <w:pPr>
        <w:pStyle w:val="Akapitzlist1"/>
        <w:numPr>
          <w:ilvl w:val="2"/>
          <w:numId w:val="14"/>
        </w:numPr>
        <w:tabs>
          <w:tab w:val="left" w:pos="1560"/>
        </w:tabs>
        <w:spacing w:before="138" w:line="254" w:lineRule="auto"/>
        <w:ind w:right="99" w:hanging="360"/>
        <w:jc w:val="both"/>
        <w:rPr>
          <w:rFonts w:asciiTheme="minorHAnsi" w:hAnsiTheme="minorHAnsi"/>
          <w:lang w:val="pl-PL"/>
        </w:rPr>
      </w:pPr>
      <w:r w:rsidRPr="001E4B19">
        <w:rPr>
          <w:rFonts w:asciiTheme="minorHAnsi" w:hAnsiTheme="minorHAnsi"/>
          <w:lang w:val="pl-PL"/>
        </w:rPr>
        <w:t xml:space="preserve">opracowanie </w:t>
      </w:r>
      <w:r w:rsidR="00B14B2D" w:rsidRPr="001E4B19">
        <w:rPr>
          <w:rFonts w:asciiTheme="minorHAnsi" w:hAnsiTheme="minorHAnsi"/>
          <w:lang w:val="pl-PL"/>
        </w:rPr>
        <w:t>projektu technologicznego wraz z projektem wentylacji</w:t>
      </w:r>
    </w:p>
    <w:p w:rsidR="00135DAC" w:rsidRPr="001E4B19" w:rsidRDefault="00135DAC">
      <w:pPr>
        <w:pStyle w:val="Akapitzlist1"/>
        <w:numPr>
          <w:ilvl w:val="2"/>
          <w:numId w:val="14"/>
        </w:numPr>
        <w:tabs>
          <w:tab w:val="left" w:pos="1559"/>
          <w:tab w:val="left" w:pos="1560"/>
        </w:tabs>
        <w:spacing w:line="252" w:lineRule="exact"/>
        <w:ind w:hanging="360"/>
        <w:rPr>
          <w:rFonts w:asciiTheme="minorHAnsi" w:hAnsiTheme="minorHAnsi"/>
          <w:lang w:val="pl-PL"/>
        </w:rPr>
      </w:pPr>
      <w:r w:rsidRPr="001E4B19">
        <w:rPr>
          <w:rFonts w:asciiTheme="minorHAnsi" w:hAnsiTheme="minorHAnsi"/>
          <w:lang w:val="pl-PL"/>
        </w:rPr>
        <w:t>wykonanie robót montażowo-budowlanych na podstawie powyższ</w:t>
      </w:r>
      <w:r w:rsidR="00B14B2D" w:rsidRPr="001E4B19">
        <w:rPr>
          <w:rFonts w:asciiTheme="minorHAnsi" w:hAnsiTheme="minorHAnsi"/>
          <w:lang w:val="pl-PL"/>
        </w:rPr>
        <w:t>ego projektu</w:t>
      </w:r>
      <w:r w:rsidRPr="001E4B19">
        <w:rPr>
          <w:rFonts w:asciiTheme="minorHAnsi" w:hAnsiTheme="minorHAnsi"/>
          <w:lang w:val="pl-PL"/>
        </w:rPr>
        <w:t>,</w:t>
      </w:r>
    </w:p>
    <w:p w:rsidR="00135DAC" w:rsidRPr="001E4B19" w:rsidRDefault="00135DAC">
      <w:pPr>
        <w:pStyle w:val="Akapitzlist1"/>
        <w:numPr>
          <w:ilvl w:val="2"/>
          <w:numId w:val="14"/>
        </w:numPr>
        <w:tabs>
          <w:tab w:val="left" w:pos="1559"/>
          <w:tab w:val="left" w:pos="1560"/>
        </w:tabs>
        <w:spacing w:before="17"/>
        <w:ind w:hanging="360"/>
        <w:rPr>
          <w:rFonts w:asciiTheme="minorHAnsi" w:hAnsiTheme="minorHAnsi"/>
          <w:lang w:val="pl-PL"/>
        </w:rPr>
      </w:pPr>
      <w:r w:rsidRPr="001E4B19">
        <w:rPr>
          <w:rFonts w:asciiTheme="minorHAnsi" w:hAnsiTheme="minorHAnsi"/>
          <w:lang w:val="pl-PL"/>
        </w:rPr>
        <w:t>zapewnienie kierownika budowy, kierowników</w:t>
      </w:r>
      <w:r w:rsidRPr="001E4B19">
        <w:rPr>
          <w:rFonts w:asciiTheme="minorHAnsi" w:hAnsiTheme="minorHAnsi"/>
          <w:spacing w:val="-6"/>
          <w:lang w:val="pl-PL"/>
        </w:rPr>
        <w:t xml:space="preserve"> </w:t>
      </w:r>
      <w:r w:rsidRPr="001E4B19">
        <w:rPr>
          <w:rFonts w:asciiTheme="minorHAnsi" w:hAnsiTheme="minorHAnsi"/>
          <w:lang w:val="pl-PL"/>
        </w:rPr>
        <w:t>robót,</w:t>
      </w:r>
    </w:p>
    <w:p w:rsidR="00135DAC" w:rsidRPr="001E4B19" w:rsidRDefault="00135DAC">
      <w:pPr>
        <w:pStyle w:val="Akapitzlist1"/>
        <w:numPr>
          <w:ilvl w:val="2"/>
          <w:numId w:val="14"/>
        </w:numPr>
        <w:tabs>
          <w:tab w:val="left" w:pos="1559"/>
          <w:tab w:val="left" w:pos="1560"/>
        </w:tabs>
        <w:spacing w:before="17"/>
        <w:ind w:hanging="360"/>
        <w:rPr>
          <w:rFonts w:asciiTheme="minorHAnsi" w:hAnsiTheme="minorHAnsi"/>
          <w:sz w:val="27"/>
        </w:rPr>
      </w:pPr>
      <w:proofErr w:type="spellStart"/>
      <w:r w:rsidRPr="001E4B19">
        <w:rPr>
          <w:rFonts w:asciiTheme="minorHAnsi" w:hAnsiTheme="minorHAnsi"/>
        </w:rPr>
        <w:t>sporządzenie</w:t>
      </w:r>
      <w:proofErr w:type="spellEnd"/>
      <w:r w:rsidRPr="001E4B19">
        <w:rPr>
          <w:rFonts w:asciiTheme="minorHAnsi" w:hAnsiTheme="minorHAnsi"/>
        </w:rPr>
        <w:t xml:space="preserve"> </w:t>
      </w:r>
      <w:proofErr w:type="spellStart"/>
      <w:r w:rsidRPr="001E4B19">
        <w:rPr>
          <w:rFonts w:asciiTheme="minorHAnsi" w:hAnsiTheme="minorHAnsi"/>
        </w:rPr>
        <w:t>dokumentacji</w:t>
      </w:r>
      <w:proofErr w:type="spellEnd"/>
      <w:r w:rsidRPr="001E4B19">
        <w:rPr>
          <w:rFonts w:asciiTheme="minorHAnsi" w:hAnsiTheme="minorHAnsi"/>
          <w:spacing w:val="-2"/>
        </w:rPr>
        <w:t xml:space="preserve"> </w:t>
      </w:r>
      <w:proofErr w:type="spellStart"/>
      <w:r w:rsidRPr="001E4B19">
        <w:rPr>
          <w:rFonts w:asciiTheme="minorHAnsi" w:hAnsiTheme="minorHAnsi"/>
        </w:rPr>
        <w:t>powykonawczej</w:t>
      </w:r>
      <w:proofErr w:type="spellEnd"/>
      <w:r w:rsidRPr="001E4B19">
        <w:rPr>
          <w:rFonts w:asciiTheme="minorHAnsi" w:hAnsiTheme="minorHAnsi"/>
        </w:rPr>
        <w:t>.</w:t>
      </w:r>
    </w:p>
    <w:p w:rsidR="00F70920" w:rsidRPr="001E4B19" w:rsidRDefault="001E4B19" w:rsidP="001E4B19">
      <w:pPr>
        <w:pStyle w:val="Akapitzlist1"/>
        <w:numPr>
          <w:ilvl w:val="2"/>
          <w:numId w:val="14"/>
        </w:numPr>
        <w:tabs>
          <w:tab w:val="left" w:pos="1559"/>
          <w:tab w:val="left" w:pos="1560"/>
        </w:tabs>
        <w:spacing w:before="17"/>
        <w:ind w:hanging="360"/>
        <w:rPr>
          <w:rFonts w:asciiTheme="minorHAnsi" w:hAnsiTheme="minorHAnsi"/>
          <w:sz w:val="27"/>
          <w:lang w:val="pl-PL"/>
        </w:rPr>
      </w:pPr>
      <w:r>
        <w:rPr>
          <w:rFonts w:asciiTheme="minorHAnsi" w:hAnsiTheme="minorHAnsi"/>
          <w:lang w:val="pl-PL"/>
        </w:rPr>
        <w:t>d</w:t>
      </w:r>
      <w:r w:rsidR="00993FB2" w:rsidRPr="001E4B19">
        <w:rPr>
          <w:rFonts w:asciiTheme="minorHAnsi" w:hAnsiTheme="minorHAnsi"/>
          <w:lang w:val="pl-PL"/>
        </w:rPr>
        <w:t>ostawa i montaż wyposażenia zgodnie z załącznikiem nr 1 do PFU</w:t>
      </w:r>
      <w:r w:rsidRPr="001E4B19">
        <w:rPr>
          <w:rFonts w:asciiTheme="minorHAnsi" w:hAnsiTheme="minorHAnsi"/>
          <w:lang w:val="pl-PL"/>
        </w:rPr>
        <w:t xml:space="preserve"> </w:t>
      </w:r>
      <w:r>
        <w:rPr>
          <w:rFonts w:asciiTheme="minorHAnsi" w:hAnsiTheme="minorHAnsi"/>
          <w:lang w:val="pl-PL"/>
        </w:rPr>
        <w:t xml:space="preserve">wraz z </w:t>
      </w:r>
      <w:r w:rsidR="00F70920" w:rsidRPr="001E4B19">
        <w:rPr>
          <w:rFonts w:asciiTheme="minorHAnsi" w:hAnsiTheme="minorHAnsi"/>
          <w:lang w:val="pl-PL"/>
        </w:rPr>
        <w:t xml:space="preserve">niezbędnym wyposażeniem </w:t>
      </w:r>
    </w:p>
    <w:bookmarkEnd w:id="0"/>
    <w:p w:rsidR="00135DAC" w:rsidRPr="001E4B19" w:rsidRDefault="00135DAC">
      <w:pPr>
        <w:pStyle w:val="Tekstpodstawowy"/>
        <w:spacing w:before="7"/>
        <w:rPr>
          <w:rFonts w:asciiTheme="minorHAnsi" w:hAnsiTheme="minorHAnsi"/>
          <w:sz w:val="27"/>
          <w:lang w:val="pl-PL"/>
        </w:rPr>
      </w:pPr>
    </w:p>
    <w:p w:rsidR="00135DAC" w:rsidRPr="001E4B19" w:rsidRDefault="00135DAC">
      <w:pPr>
        <w:pStyle w:val="Nagwek3"/>
        <w:numPr>
          <w:ilvl w:val="1"/>
          <w:numId w:val="14"/>
        </w:numPr>
        <w:tabs>
          <w:tab w:val="left" w:pos="1268"/>
        </w:tabs>
        <w:ind w:firstLine="0"/>
        <w:rPr>
          <w:rFonts w:asciiTheme="minorHAnsi" w:hAnsiTheme="minorHAnsi"/>
        </w:rPr>
      </w:pPr>
      <w:proofErr w:type="spellStart"/>
      <w:r w:rsidRPr="001E4B19">
        <w:rPr>
          <w:rFonts w:asciiTheme="minorHAnsi" w:hAnsiTheme="minorHAnsi"/>
        </w:rPr>
        <w:t>Dokumentacja</w:t>
      </w:r>
      <w:proofErr w:type="spellEnd"/>
      <w:r w:rsidRPr="001E4B19">
        <w:rPr>
          <w:rFonts w:asciiTheme="minorHAnsi" w:hAnsiTheme="minorHAnsi"/>
          <w:spacing w:val="-2"/>
        </w:rPr>
        <w:t xml:space="preserve"> </w:t>
      </w:r>
      <w:proofErr w:type="spellStart"/>
      <w:r w:rsidRPr="001E4B19">
        <w:rPr>
          <w:rFonts w:asciiTheme="minorHAnsi" w:hAnsiTheme="minorHAnsi"/>
        </w:rPr>
        <w:t>projektowa</w:t>
      </w:r>
      <w:proofErr w:type="spellEnd"/>
    </w:p>
    <w:p w:rsidR="00135DAC" w:rsidRPr="001E4B19" w:rsidRDefault="00135DAC">
      <w:pPr>
        <w:pStyle w:val="Tekstpodstawowy"/>
        <w:spacing w:before="77" w:line="254" w:lineRule="auto"/>
        <w:ind w:left="839"/>
        <w:rPr>
          <w:rFonts w:asciiTheme="minorHAnsi" w:hAnsiTheme="minorHAnsi"/>
          <w:lang w:val="pl-PL"/>
        </w:rPr>
      </w:pPr>
      <w:r w:rsidRPr="001E4B19">
        <w:rPr>
          <w:rFonts w:asciiTheme="minorHAnsi" w:hAnsiTheme="minorHAnsi"/>
          <w:lang w:val="pl-PL"/>
        </w:rPr>
        <w:t>Wykonana dokumentacja musi być kompletna z punktu widzenia celu któremu ma służyć. Dokumentacja projektowa winna być zaopatrzona w wykaz opracowań oraz pisemne oświadczenie Wykonawcy o jej kompletności i wykonaniu zgodnie z obowiązującymi przepisami oraz normami.</w:t>
      </w:r>
    </w:p>
    <w:p w:rsidR="00135DAC" w:rsidRPr="001E4B19" w:rsidRDefault="00135DAC">
      <w:pPr>
        <w:pStyle w:val="Tekstpodstawowy"/>
        <w:spacing w:line="251" w:lineRule="exact"/>
        <w:ind w:left="900"/>
        <w:rPr>
          <w:rFonts w:asciiTheme="minorHAnsi" w:hAnsiTheme="minorHAnsi"/>
          <w:lang w:val="pl-PL"/>
        </w:rPr>
      </w:pPr>
      <w:r w:rsidRPr="001E4B19">
        <w:rPr>
          <w:rFonts w:asciiTheme="minorHAnsi" w:hAnsiTheme="minorHAnsi"/>
          <w:lang w:val="pl-PL"/>
        </w:rPr>
        <w:t>Dokumentację należy wykonać w wersji papierowej i elektronicznej:</w:t>
      </w:r>
    </w:p>
    <w:p w:rsidR="00135DAC" w:rsidRPr="001E4B19" w:rsidRDefault="00135DAC">
      <w:pPr>
        <w:pStyle w:val="Akapitzlist1"/>
        <w:numPr>
          <w:ilvl w:val="0"/>
          <w:numId w:val="13"/>
        </w:numPr>
        <w:tabs>
          <w:tab w:val="left" w:pos="1755"/>
        </w:tabs>
        <w:spacing w:before="18"/>
        <w:rPr>
          <w:rFonts w:asciiTheme="minorHAnsi" w:hAnsiTheme="minorHAnsi"/>
        </w:rPr>
      </w:pPr>
      <w:proofErr w:type="spellStart"/>
      <w:r w:rsidRPr="001E4B19">
        <w:rPr>
          <w:rFonts w:asciiTheme="minorHAnsi" w:hAnsiTheme="minorHAnsi"/>
        </w:rPr>
        <w:t>wersja</w:t>
      </w:r>
      <w:proofErr w:type="spellEnd"/>
      <w:r w:rsidRPr="001E4B19">
        <w:rPr>
          <w:rFonts w:asciiTheme="minorHAnsi" w:hAnsiTheme="minorHAnsi"/>
        </w:rPr>
        <w:t xml:space="preserve"> </w:t>
      </w:r>
      <w:proofErr w:type="spellStart"/>
      <w:r w:rsidRPr="001E4B19">
        <w:rPr>
          <w:rFonts w:asciiTheme="minorHAnsi" w:hAnsiTheme="minorHAnsi"/>
        </w:rPr>
        <w:t>papierowa</w:t>
      </w:r>
      <w:proofErr w:type="spellEnd"/>
      <w:r w:rsidRPr="001E4B19">
        <w:rPr>
          <w:rFonts w:asciiTheme="minorHAnsi" w:hAnsiTheme="minorHAnsi"/>
        </w:rPr>
        <w:t xml:space="preserve"> w 4</w:t>
      </w:r>
      <w:r w:rsidRPr="001E4B19">
        <w:rPr>
          <w:rFonts w:asciiTheme="minorHAnsi" w:hAnsiTheme="minorHAnsi"/>
          <w:spacing w:val="-5"/>
        </w:rPr>
        <w:t xml:space="preserve"> </w:t>
      </w:r>
      <w:proofErr w:type="spellStart"/>
      <w:r w:rsidRPr="001E4B19">
        <w:rPr>
          <w:rFonts w:asciiTheme="minorHAnsi" w:hAnsiTheme="minorHAnsi"/>
        </w:rPr>
        <w:t>egz</w:t>
      </w:r>
      <w:proofErr w:type="spellEnd"/>
      <w:r w:rsidRPr="001E4B19">
        <w:rPr>
          <w:rFonts w:asciiTheme="minorHAnsi" w:hAnsiTheme="minorHAnsi"/>
        </w:rPr>
        <w:t>.,</w:t>
      </w:r>
    </w:p>
    <w:p w:rsidR="00135DAC" w:rsidRPr="001E4B19" w:rsidRDefault="00135DAC">
      <w:pPr>
        <w:pStyle w:val="Akapitzlist1"/>
        <w:numPr>
          <w:ilvl w:val="0"/>
          <w:numId w:val="13"/>
        </w:numPr>
        <w:tabs>
          <w:tab w:val="left" w:pos="1755"/>
        </w:tabs>
        <w:spacing w:before="17"/>
        <w:rPr>
          <w:rFonts w:asciiTheme="minorHAnsi" w:hAnsiTheme="minorHAnsi"/>
          <w:sz w:val="25"/>
          <w:lang w:val="pl-PL"/>
        </w:rPr>
      </w:pPr>
      <w:r w:rsidRPr="001E4B19">
        <w:rPr>
          <w:rFonts w:asciiTheme="minorHAnsi" w:hAnsiTheme="minorHAnsi"/>
          <w:lang w:val="pl-PL"/>
        </w:rPr>
        <w:t>wersja elektroniczna płyta CD- 1</w:t>
      </w:r>
      <w:r w:rsidRPr="001E4B19">
        <w:rPr>
          <w:rFonts w:asciiTheme="minorHAnsi" w:hAnsiTheme="minorHAnsi"/>
          <w:spacing w:val="-7"/>
          <w:lang w:val="pl-PL"/>
        </w:rPr>
        <w:t xml:space="preserve"> </w:t>
      </w:r>
      <w:r w:rsidRPr="001E4B19">
        <w:rPr>
          <w:rFonts w:asciiTheme="minorHAnsi" w:hAnsiTheme="minorHAnsi"/>
          <w:lang w:val="pl-PL"/>
        </w:rPr>
        <w:t>szt.</w:t>
      </w:r>
    </w:p>
    <w:p w:rsidR="00135DAC" w:rsidRPr="001E4B19" w:rsidRDefault="00135DAC">
      <w:pPr>
        <w:pStyle w:val="Tekstpodstawowy"/>
        <w:rPr>
          <w:rFonts w:asciiTheme="minorHAnsi" w:hAnsiTheme="minorHAnsi"/>
          <w:sz w:val="25"/>
          <w:lang w:val="pl-PL"/>
        </w:rPr>
      </w:pPr>
    </w:p>
    <w:p w:rsidR="00135DAC" w:rsidRPr="001E4B19" w:rsidRDefault="00135DAC" w:rsidP="001E4B19">
      <w:pPr>
        <w:pStyle w:val="Tekstpodstawowy"/>
        <w:tabs>
          <w:tab w:val="left" w:pos="3194"/>
          <w:tab w:val="left" w:pos="8707"/>
        </w:tabs>
        <w:spacing w:line="283" w:lineRule="auto"/>
        <w:ind w:left="839" w:right="111"/>
        <w:rPr>
          <w:rFonts w:asciiTheme="minorHAnsi" w:hAnsiTheme="minorHAnsi"/>
          <w:sz w:val="23"/>
          <w:lang w:val="pl-PL"/>
        </w:rPr>
      </w:pPr>
      <w:r w:rsidRPr="001E4B19">
        <w:rPr>
          <w:rFonts w:asciiTheme="minorHAnsi" w:hAnsiTheme="minorHAnsi"/>
          <w:u w:val="single"/>
          <w:lang w:val="pl-PL"/>
        </w:rPr>
        <w:t>Uwaga: Wykonawca</w:t>
      </w:r>
      <w:r w:rsidR="001E4B19">
        <w:rPr>
          <w:rFonts w:asciiTheme="minorHAnsi" w:hAnsiTheme="minorHAnsi"/>
          <w:u w:val="single"/>
          <w:lang w:val="pl-PL"/>
        </w:rPr>
        <w:t xml:space="preserve"> </w:t>
      </w:r>
      <w:r w:rsidRPr="001E4B19">
        <w:rPr>
          <w:rFonts w:asciiTheme="minorHAnsi" w:hAnsiTheme="minorHAnsi"/>
          <w:u w:val="single"/>
          <w:lang w:val="pl-PL"/>
        </w:rPr>
        <w:t xml:space="preserve">przedstawi  do  pisemnej </w:t>
      </w:r>
      <w:r w:rsidRPr="001E4B19">
        <w:rPr>
          <w:rFonts w:asciiTheme="minorHAnsi" w:hAnsiTheme="minorHAnsi"/>
          <w:spacing w:val="16"/>
          <w:u w:val="single"/>
          <w:lang w:val="pl-PL"/>
        </w:rPr>
        <w:t xml:space="preserve"> </w:t>
      </w:r>
      <w:r w:rsidRPr="001E4B19">
        <w:rPr>
          <w:rFonts w:asciiTheme="minorHAnsi" w:hAnsiTheme="minorHAnsi"/>
          <w:u w:val="single"/>
          <w:lang w:val="pl-PL"/>
        </w:rPr>
        <w:t xml:space="preserve">akceptacji </w:t>
      </w:r>
      <w:r w:rsidRPr="001E4B19">
        <w:rPr>
          <w:rFonts w:asciiTheme="minorHAnsi" w:hAnsiTheme="minorHAnsi"/>
          <w:spacing w:val="6"/>
          <w:u w:val="single"/>
          <w:lang w:val="pl-PL"/>
        </w:rPr>
        <w:t xml:space="preserve"> </w:t>
      </w:r>
      <w:r w:rsidRPr="001E4B19">
        <w:rPr>
          <w:rFonts w:asciiTheme="minorHAnsi" w:hAnsiTheme="minorHAnsi"/>
          <w:u w:val="single"/>
          <w:lang w:val="pl-PL"/>
        </w:rPr>
        <w:t>Zamawiającego</w:t>
      </w:r>
      <w:r w:rsidR="001E4B19">
        <w:rPr>
          <w:rFonts w:asciiTheme="minorHAnsi" w:hAnsiTheme="minorHAnsi"/>
          <w:u w:val="single"/>
          <w:lang w:val="pl-PL"/>
        </w:rPr>
        <w:t xml:space="preserve"> </w:t>
      </w:r>
      <w:r w:rsidRPr="001E4B19">
        <w:rPr>
          <w:rFonts w:asciiTheme="minorHAnsi" w:hAnsiTheme="minorHAnsi"/>
          <w:spacing w:val="-1"/>
          <w:u w:val="single"/>
          <w:lang w:val="pl-PL"/>
        </w:rPr>
        <w:t>opracowaną</w:t>
      </w:r>
      <w:r w:rsidRPr="001E4B19">
        <w:rPr>
          <w:rFonts w:asciiTheme="minorHAnsi" w:hAnsiTheme="minorHAnsi"/>
          <w:spacing w:val="-1"/>
          <w:lang w:val="pl-PL"/>
        </w:rPr>
        <w:t xml:space="preserve"> </w:t>
      </w:r>
      <w:r w:rsidRPr="001E4B19">
        <w:rPr>
          <w:rFonts w:asciiTheme="minorHAnsi" w:hAnsiTheme="minorHAnsi"/>
          <w:u w:val="single"/>
          <w:lang w:val="pl-PL"/>
        </w:rPr>
        <w:t>wstępną koncepcję.</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Nagwek3"/>
        <w:numPr>
          <w:ilvl w:val="1"/>
          <w:numId w:val="14"/>
        </w:numPr>
        <w:tabs>
          <w:tab w:val="left" w:pos="1328"/>
        </w:tabs>
        <w:spacing w:line="254" w:lineRule="auto"/>
        <w:ind w:right="103" w:firstLine="0"/>
        <w:rPr>
          <w:rFonts w:asciiTheme="minorHAnsi" w:hAnsiTheme="minorHAnsi"/>
          <w:lang w:val="pl-PL"/>
        </w:rPr>
      </w:pPr>
      <w:r w:rsidRPr="001E4B19">
        <w:rPr>
          <w:rFonts w:asciiTheme="minorHAnsi" w:hAnsiTheme="minorHAnsi"/>
          <w:lang w:val="pl-PL"/>
        </w:rPr>
        <w:t>Charakterystyczne parametry określające wielkość pomieszczeń i zakres robót budowlanych.</w:t>
      </w:r>
    </w:p>
    <w:p w:rsidR="00135DAC" w:rsidRPr="001E4B19" w:rsidRDefault="00135DAC">
      <w:pPr>
        <w:pStyle w:val="Akapitzlist1"/>
        <w:numPr>
          <w:ilvl w:val="2"/>
          <w:numId w:val="12"/>
        </w:numPr>
        <w:tabs>
          <w:tab w:val="left" w:pos="1512"/>
        </w:tabs>
        <w:spacing w:before="119"/>
        <w:ind w:hanging="672"/>
        <w:rPr>
          <w:rFonts w:asciiTheme="minorHAnsi" w:hAnsiTheme="minorHAnsi"/>
        </w:rPr>
        <w:sectPr w:rsidR="00135DAC" w:rsidRPr="001E4B19">
          <w:pgSz w:w="11920" w:h="16860"/>
          <w:pgMar w:top="1600" w:right="1320" w:bottom="280" w:left="580" w:header="708" w:footer="708" w:gutter="0"/>
          <w:cols w:space="708"/>
          <w:docGrid w:linePitch="240" w:charSpace="-2049"/>
        </w:sectPr>
      </w:pPr>
      <w:proofErr w:type="spellStart"/>
      <w:r w:rsidRPr="001E4B19">
        <w:rPr>
          <w:rFonts w:asciiTheme="minorHAnsi" w:hAnsiTheme="minorHAnsi"/>
          <w:b/>
        </w:rPr>
        <w:t>Lokalizacja</w:t>
      </w:r>
      <w:proofErr w:type="spellEnd"/>
    </w:p>
    <w:p w:rsidR="00135DAC" w:rsidRPr="001E4B19" w:rsidRDefault="00135DAC">
      <w:pPr>
        <w:pStyle w:val="Tekstpodstawowy"/>
        <w:tabs>
          <w:tab w:val="left" w:pos="2043"/>
          <w:tab w:val="left" w:pos="2983"/>
          <w:tab w:val="left" w:pos="4126"/>
          <w:tab w:val="left" w:pos="5765"/>
          <w:tab w:val="left" w:pos="6203"/>
          <w:tab w:val="left" w:pos="7326"/>
          <w:tab w:val="left" w:pos="9125"/>
        </w:tabs>
        <w:spacing w:before="90" w:line="254" w:lineRule="auto"/>
        <w:ind w:left="839" w:right="109"/>
        <w:rPr>
          <w:rFonts w:asciiTheme="minorHAnsi" w:hAnsiTheme="minorHAnsi"/>
          <w:lang w:val="pl-PL"/>
        </w:rPr>
      </w:pPr>
      <w:r w:rsidRPr="001E4B19">
        <w:rPr>
          <w:rFonts w:asciiTheme="minorHAnsi" w:hAnsiTheme="minorHAnsi"/>
          <w:lang w:val="pl-PL"/>
        </w:rPr>
        <w:lastRenderedPageBreak/>
        <w:t>Istniejąc</w:t>
      </w:r>
      <w:r w:rsidR="00D76F4D" w:rsidRPr="001E4B19">
        <w:rPr>
          <w:rFonts w:asciiTheme="minorHAnsi" w:hAnsiTheme="minorHAnsi"/>
          <w:lang w:val="pl-PL"/>
        </w:rPr>
        <w:t xml:space="preserve">y </w:t>
      </w:r>
      <w:r w:rsidR="001E4B19">
        <w:rPr>
          <w:rFonts w:asciiTheme="minorHAnsi" w:hAnsiTheme="minorHAnsi"/>
          <w:lang w:val="pl-PL"/>
        </w:rPr>
        <w:t>O</w:t>
      </w:r>
      <w:r w:rsidR="00D76F4D" w:rsidRPr="001E4B19">
        <w:rPr>
          <w:rFonts w:asciiTheme="minorHAnsi" w:hAnsiTheme="minorHAnsi"/>
          <w:lang w:val="pl-PL"/>
        </w:rPr>
        <w:t xml:space="preserve">ddział </w:t>
      </w:r>
      <w:r w:rsidR="001E4B19">
        <w:rPr>
          <w:rFonts w:asciiTheme="minorHAnsi" w:hAnsiTheme="minorHAnsi"/>
          <w:lang w:val="pl-PL"/>
        </w:rPr>
        <w:t>O</w:t>
      </w:r>
      <w:r w:rsidR="00D76F4D" w:rsidRPr="001E4B19">
        <w:rPr>
          <w:rFonts w:asciiTheme="minorHAnsi" w:hAnsiTheme="minorHAnsi"/>
          <w:lang w:val="pl-PL"/>
        </w:rPr>
        <w:t xml:space="preserve">nkologiczny </w:t>
      </w:r>
      <w:r w:rsidRPr="001E4B19">
        <w:rPr>
          <w:rFonts w:asciiTheme="minorHAnsi" w:hAnsiTheme="minorHAnsi"/>
          <w:lang w:val="pl-PL"/>
        </w:rPr>
        <w:t>zlokalizowan</w:t>
      </w:r>
      <w:r w:rsidR="001E4B19">
        <w:rPr>
          <w:rFonts w:asciiTheme="minorHAnsi" w:hAnsiTheme="minorHAnsi"/>
          <w:lang w:val="pl-PL"/>
        </w:rPr>
        <w:t xml:space="preserve">y w </w:t>
      </w:r>
      <w:r w:rsidRPr="001E4B19">
        <w:rPr>
          <w:rFonts w:asciiTheme="minorHAnsi" w:hAnsiTheme="minorHAnsi"/>
          <w:lang w:val="pl-PL"/>
        </w:rPr>
        <w:t>budynku</w:t>
      </w:r>
      <w:r w:rsidR="001E4B19">
        <w:rPr>
          <w:rFonts w:asciiTheme="minorHAnsi" w:hAnsiTheme="minorHAnsi"/>
          <w:lang w:val="pl-PL"/>
        </w:rPr>
        <w:t xml:space="preserve"> </w:t>
      </w:r>
      <w:r w:rsidRPr="001E4B19">
        <w:rPr>
          <w:rFonts w:asciiTheme="minorHAnsi" w:hAnsiTheme="minorHAnsi"/>
          <w:lang w:val="pl-PL"/>
        </w:rPr>
        <w:t>Mazowieckiego</w:t>
      </w:r>
      <w:r w:rsidR="001E4B19">
        <w:rPr>
          <w:rFonts w:asciiTheme="minorHAnsi" w:hAnsiTheme="minorHAnsi"/>
          <w:lang w:val="pl-PL"/>
        </w:rPr>
        <w:t xml:space="preserve"> </w:t>
      </w:r>
      <w:r w:rsidRPr="001E4B19">
        <w:rPr>
          <w:rFonts w:asciiTheme="minorHAnsi" w:hAnsiTheme="minorHAnsi"/>
          <w:spacing w:val="-1"/>
          <w:lang w:val="pl-PL"/>
        </w:rPr>
        <w:t xml:space="preserve">Szpitala </w:t>
      </w:r>
      <w:r w:rsidRPr="001E4B19">
        <w:rPr>
          <w:rFonts w:asciiTheme="minorHAnsi" w:hAnsiTheme="minorHAnsi"/>
          <w:lang w:val="pl-PL"/>
        </w:rPr>
        <w:t>Specjalis</w:t>
      </w:r>
      <w:r w:rsidR="00F6699B" w:rsidRPr="001E4B19">
        <w:rPr>
          <w:rFonts w:asciiTheme="minorHAnsi" w:hAnsiTheme="minorHAnsi"/>
          <w:lang w:val="pl-PL"/>
        </w:rPr>
        <w:t>tyczn</w:t>
      </w:r>
      <w:r w:rsidR="001E4B19">
        <w:rPr>
          <w:rFonts w:asciiTheme="minorHAnsi" w:hAnsiTheme="minorHAnsi"/>
          <w:lang w:val="pl-PL"/>
        </w:rPr>
        <w:t>ego</w:t>
      </w:r>
      <w:r w:rsidR="00F6699B" w:rsidRPr="001E4B19">
        <w:rPr>
          <w:rFonts w:asciiTheme="minorHAnsi" w:hAnsiTheme="minorHAnsi"/>
          <w:lang w:val="pl-PL"/>
        </w:rPr>
        <w:t xml:space="preserve"> w Radomiu</w:t>
      </w:r>
    </w:p>
    <w:p w:rsidR="00135DAC" w:rsidRPr="001E4B19" w:rsidRDefault="00135DAC">
      <w:pPr>
        <w:pStyle w:val="Tekstpodstawowy"/>
        <w:tabs>
          <w:tab w:val="left" w:pos="2043"/>
          <w:tab w:val="left" w:pos="2983"/>
          <w:tab w:val="left" w:pos="4126"/>
          <w:tab w:val="left" w:pos="5765"/>
          <w:tab w:val="left" w:pos="6203"/>
          <w:tab w:val="left" w:pos="7326"/>
          <w:tab w:val="left" w:pos="9125"/>
        </w:tabs>
        <w:spacing w:before="90" w:line="254" w:lineRule="auto"/>
        <w:ind w:left="839" w:right="109"/>
        <w:rPr>
          <w:rFonts w:asciiTheme="minorHAnsi" w:hAnsiTheme="minorHAnsi"/>
          <w:lang w:val="pl-PL"/>
        </w:rPr>
      </w:pPr>
    </w:p>
    <w:p w:rsidR="00135DAC" w:rsidRPr="001E4B19" w:rsidRDefault="00135DAC">
      <w:pPr>
        <w:pStyle w:val="Nagwek3"/>
        <w:numPr>
          <w:ilvl w:val="2"/>
          <w:numId w:val="12"/>
        </w:numPr>
        <w:tabs>
          <w:tab w:val="left" w:pos="1451"/>
        </w:tabs>
        <w:spacing w:line="252" w:lineRule="exact"/>
        <w:ind w:left="1450" w:hanging="611"/>
        <w:jc w:val="both"/>
        <w:rPr>
          <w:rFonts w:asciiTheme="minorHAnsi" w:hAnsiTheme="minorHAnsi"/>
        </w:rPr>
      </w:pPr>
      <w:proofErr w:type="spellStart"/>
      <w:r w:rsidRPr="001E4B19">
        <w:rPr>
          <w:rFonts w:asciiTheme="minorHAnsi" w:hAnsiTheme="minorHAnsi"/>
        </w:rPr>
        <w:t>Wytyczne</w:t>
      </w:r>
      <w:proofErr w:type="spellEnd"/>
      <w:r w:rsidRPr="001E4B19">
        <w:rPr>
          <w:rFonts w:asciiTheme="minorHAnsi" w:hAnsiTheme="minorHAnsi"/>
        </w:rPr>
        <w:t xml:space="preserve"> do</w:t>
      </w:r>
      <w:r w:rsidRPr="001E4B19">
        <w:rPr>
          <w:rFonts w:asciiTheme="minorHAnsi" w:hAnsiTheme="minorHAnsi"/>
          <w:spacing w:val="-3"/>
        </w:rPr>
        <w:t xml:space="preserve"> </w:t>
      </w:r>
      <w:proofErr w:type="spellStart"/>
      <w:r w:rsidRPr="001E4B19">
        <w:rPr>
          <w:rFonts w:asciiTheme="minorHAnsi" w:hAnsiTheme="minorHAnsi"/>
        </w:rPr>
        <w:t>adaptacji</w:t>
      </w:r>
      <w:proofErr w:type="spellEnd"/>
    </w:p>
    <w:p w:rsidR="00135DAC" w:rsidRPr="001E4B19" w:rsidRDefault="00135DAC">
      <w:pPr>
        <w:pStyle w:val="Tekstpodstawowy"/>
        <w:spacing w:before="137" w:line="254" w:lineRule="auto"/>
        <w:ind w:left="839" w:right="103"/>
        <w:jc w:val="both"/>
        <w:rPr>
          <w:rFonts w:asciiTheme="minorHAnsi" w:hAnsiTheme="minorHAnsi"/>
          <w:sz w:val="23"/>
          <w:lang w:val="pl-PL"/>
        </w:rPr>
      </w:pPr>
      <w:r w:rsidRPr="001E4B19">
        <w:rPr>
          <w:rFonts w:asciiTheme="minorHAnsi" w:hAnsiTheme="minorHAnsi"/>
          <w:lang w:val="pl-PL"/>
        </w:rPr>
        <w:t>Zakres prac obejmuje przebudowę istniejąc</w:t>
      </w:r>
      <w:r w:rsidR="00D76F4D" w:rsidRPr="001E4B19">
        <w:rPr>
          <w:rFonts w:asciiTheme="minorHAnsi" w:hAnsiTheme="minorHAnsi"/>
          <w:lang w:val="pl-PL"/>
        </w:rPr>
        <w:t xml:space="preserve">ego pomieszczenia zlokalizowanego na </w:t>
      </w:r>
      <w:r w:rsidR="00752622">
        <w:rPr>
          <w:rFonts w:asciiTheme="minorHAnsi" w:hAnsiTheme="minorHAnsi"/>
          <w:lang w:val="pl-PL"/>
        </w:rPr>
        <w:t>O</w:t>
      </w:r>
      <w:r w:rsidR="00D76F4D" w:rsidRPr="001E4B19">
        <w:rPr>
          <w:rFonts w:asciiTheme="minorHAnsi" w:hAnsiTheme="minorHAnsi"/>
          <w:lang w:val="pl-PL"/>
        </w:rPr>
        <w:t xml:space="preserve">ddziale </w:t>
      </w:r>
      <w:r w:rsidR="00752622">
        <w:rPr>
          <w:rFonts w:asciiTheme="minorHAnsi" w:hAnsiTheme="minorHAnsi"/>
          <w:lang w:val="pl-PL"/>
        </w:rPr>
        <w:t>O</w:t>
      </w:r>
      <w:r w:rsidR="00D76F4D" w:rsidRPr="001E4B19">
        <w:rPr>
          <w:rFonts w:asciiTheme="minorHAnsi" w:hAnsiTheme="minorHAnsi"/>
          <w:lang w:val="pl-PL"/>
        </w:rPr>
        <w:t>nkologicznym</w:t>
      </w:r>
      <w:r w:rsidRPr="001E4B19">
        <w:rPr>
          <w:rFonts w:asciiTheme="minorHAnsi" w:hAnsiTheme="minorHAnsi"/>
          <w:lang w:val="pl-PL"/>
        </w:rPr>
        <w:t xml:space="preserve"> w celu </w:t>
      </w:r>
      <w:r w:rsidR="001E4B19" w:rsidRPr="001E4B19">
        <w:rPr>
          <w:rFonts w:asciiTheme="minorHAnsi" w:hAnsiTheme="minorHAnsi"/>
          <w:lang w:val="pl-PL"/>
        </w:rPr>
        <w:t>dostosow</w:t>
      </w:r>
      <w:r w:rsidR="001E4B19">
        <w:rPr>
          <w:rFonts w:asciiTheme="minorHAnsi" w:hAnsiTheme="minorHAnsi"/>
          <w:lang w:val="pl-PL"/>
        </w:rPr>
        <w:t>ania</w:t>
      </w:r>
      <w:r w:rsidR="001E4B19" w:rsidRPr="001E4B19">
        <w:rPr>
          <w:rFonts w:asciiTheme="minorHAnsi" w:hAnsiTheme="minorHAnsi"/>
          <w:lang w:val="pl-PL"/>
        </w:rPr>
        <w:t xml:space="preserve"> pomieszczeni</w:t>
      </w:r>
      <w:r w:rsidR="001E4B19">
        <w:rPr>
          <w:rFonts w:asciiTheme="minorHAnsi" w:hAnsiTheme="minorHAnsi"/>
          <w:lang w:val="pl-PL"/>
        </w:rPr>
        <w:t>a</w:t>
      </w:r>
      <w:r w:rsidR="001E4B19" w:rsidRPr="001E4B19">
        <w:rPr>
          <w:rFonts w:asciiTheme="minorHAnsi" w:hAnsiTheme="minorHAnsi"/>
          <w:lang w:val="pl-PL"/>
        </w:rPr>
        <w:t xml:space="preserve"> do instalacji komory laminarnej</w:t>
      </w:r>
      <w:r w:rsidR="00752622">
        <w:rPr>
          <w:rFonts w:asciiTheme="minorHAnsi" w:hAnsiTheme="minorHAnsi"/>
          <w:lang w:val="pl-PL"/>
        </w:rPr>
        <w:t>.</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Tekstpodstawowy"/>
        <w:spacing w:line="254" w:lineRule="auto"/>
        <w:ind w:left="839" w:right="101"/>
        <w:jc w:val="both"/>
        <w:rPr>
          <w:rFonts w:asciiTheme="minorHAnsi" w:hAnsiTheme="minorHAnsi"/>
          <w:sz w:val="23"/>
          <w:lang w:val="pl-PL"/>
        </w:rPr>
      </w:pPr>
      <w:r w:rsidRPr="001E4B19">
        <w:rPr>
          <w:rFonts w:asciiTheme="minorHAnsi" w:hAnsiTheme="minorHAnsi"/>
          <w:lang w:val="pl-PL"/>
        </w:rPr>
        <w:t>Przedstawione w PFU opracowania są tylko materiałem wyjściowym i pomocniczym dla Wykonawcy do sporządzenia własnych opracowań wykonania zadań wchodzących w skład umowy. Zamawiający dopuszcza zmiany w stosunku do przedstawionych wymagań pod warunkiem akceptacji przez Zamawiającego rozwiązań alternatywnych oraz uzyskania przez Wykonawcę wszelkich niezbędnych uzgodnień z podmiotami trzecimi.</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Tekstpodstawowy"/>
        <w:spacing w:line="254" w:lineRule="auto"/>
        <w:ind w:left="839" w:right="99"/>
        <w:jc w:val="both"/>
        <w:rPr>
          <w:rFonts w:asciiTheme="minorHAnsi" w:hAnsiTheme="minorHAnsi"/>
          <w:sz w:val="23"/>
          <w:lang w:val="pl-PL"/>
        </w:rPr>
      </w:pPr>
      <w:r w:rsidRPr="001E4B19">
        <w:rPr>
          <w:rFonts w:asciiTheme="minorHAnsi" w:hAnsiTheme="minorHAnsi"/>
          <w:lang w:val="pl-PL"/>
        </w:rPr>
        <w:t>Przed złożeniem oferty</w:t>
      </w:r>
      <w:r w:rsidR="00262E06">
        <w:rPr>
          <w:rFonts w:asciiTheme="minorHAnsi" w:hAnsiTheme="minorHAnsi"/>
          <w:lang w:val="pl-PL"/>
        </w:rPr>
        <w:t xml:space="preserve"> </w:t>
      </w:r>
      <w:r w:rsidR="00262E06" w:rsidRPr="00752622">
        <w:rPr>
          <w:rFonts w:asciiTheme="minorHAnsi" w:hAnsiTheme="minorHAnsi"/>
          <w:lang w:val="pl-PL"/>
        </w:rPr>
        <w:t>zaleca się, aby</w:t>
      </w:r>
      <w:r w:rsidRPr="00752622">
        <w:rPr>
          <w:rFonts w:asciiTheme="minorHAnsi" w:hAnsiTheme="minorHAnsi"/>
          <w:lang w:val="pl-PL"/>
        </w:rPr>
        <w:t xml:space="preserve"> </w:t>
      </w:r>
      <w:r w:rsidRPr="001E4B19">
        <w:rPr>
          <w:rFonts w:asciiTheme="minorHAnsi" w:hAnsiTheme="minorHAnsi"/>
          <w:lang w:val="pl-PL"/>
        </w:rPr>
        <w:t>Wykonawca odby</w:t>
      </w:r>
      <w:r w:rsidR="00262E06">
        <w:rPr>
          <w:rFonts w:asciiTheme="minorHAnsi" w:hAnsiTheme="minorHAnsi"/>
          <w:lang w:val="pl-PL"/>
        </w:rPr>
        <w:t>ł</w:t>
      </w:r>
      <w:r w:rsidRPr="001E4B19">
        <w:rPr>
          <w:rFonts w:asciiTheme="minorHAnsi" w:hAnsiTheme="minorHAnsi"/>
          <w:lang w:val="pl-PL"/>
        </w:rPr>
        <w:t xml:space="preserve"> wizytacj</w:t>
      </w:r>
      <w:r w:rsidR="001E4B19">
        <w:rPr>
          <w:rFonts w:asciiTheme="minorHAnsi" w:hAnsiTheme="minorHAnsi"/>
          <w:lang w:val="pl-PL"/>
        </w:rPr>
        <w:t>ę</w:t>
      </w:r>
      <w:r w:rsidRPr="001E4B19">
        <w:rPr>
          <w:rFonts w:asciiTheme="minorHAnsi" w:hAnsiTheme="minorHAnsi"/>
          <w:lang w:val="pl-PL"/>
        </w:rPr>
        <w:t xml:space="preserve"> pomieszcze</w:t>
      </w:r>
      <w:r w:rsidR="001E4B19">
        <w:rPr>
          <w:rFonts w:asciiTheme="minorHAnsi" w:hAnsiTheme="minorHAnsi"/>
          <w:lang w:val="pl-PL"/>
        </w:rPr>
        <w:t>nia</w:t>
      </w:r>
      <w:r w:rsidRPr="001E4B19">
        <w:rPr>
          <w:rFonts w:asciiTheme="minorHAnsi" w:hAnsiTheme="minorHAnsi"/>
          <w:lang w:val="pl-PL"/>
        </w:rPr>
        <w:t xml:space="preserve"> oraz </w:t>
      </w:r>
      <w:r w:rsidR="001E4B19">
        <w:rPr>
          <w:rFonts w:asciiTheme="minorHAnsi" w:hAnsiTheme="minorHAnsi"/>
          <w:lang w:val="pl-PL"/>
        </w:rPr>
        <w:t>jego</w:t>
      </w:r>
      <w:r w:rsidRPr="001E4B19">
        <w:rPr>
          <w:rFonts w:asciiTheme="minorHAnsi" w:hAnsiTheme="minorHAnsi"/>
          <w:lang w:val="pl-PL"/>
        </w:rPr>
        <w:t xml:space="preserve"> otoczenia w celu oceny, na własną odpowiedzialność, koszt i ryzyko, wszystkich czynników koniecznych do przygotowania jego rzetelnej oferty, obejmującej wszelkie niezbędne prace przygotowawcze, zasadnicze i towarzyszące zarówno do prowadzenia robót budowlano – montażowych jak i przygotowania dokumentacji projektowej.</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Tekstpodstawowy"/>
        <w:spacing w:line="254" w:lineRule="auto"/>
        <w:ind w:left="839" w:right="101"/>
        <w:jc w:val="both"/>
        <w:rPr>
          <w:rFonts w:asciiTheme="minorHAnsi" w:hAnsiTheme="minorHAnsi"/>
          <w:sz w:val="23"/>
          <w:lang w:val="pl-PL"/>
        </w:rPr>
      </w:pPr>
      <w:r w:rsidRPr="001E4B19">
        <w:rPr>
          <w:rFonts w:asciiTheme="minorHAnsi" w:hAnsiTheme="minorHAnsi"/>
          <w:lang w:val="pl-PL"/>
        </w:rPr>
        <w:t xml:space="preserve">Oferta dostarczona przez </w:t>
      </w:r>
      <w:r w:rsidR="001E4B19">
        <w:rPr>
          <w:rFonts w:asciiTheme="minorHAnsi" w:hAnsiTheme="minorHAnsi"/>
          <w:lang w:val="pl-PL"/>
        </w:rPr>
        <w:t>Wykonawców</w:t>
      </w:r>
      <w:r w:rsidRPr="001E4B19">
        <w:rPr>
          <w:rFonts w:asciiTheme="minorHAnsi" w:hAnsiTheme="minorHAnsi"/>
          <w:lang w:val="pl-PL"/>
        </w:rPr>
        <w:t xml:space="preserve"> musi obejmować cały zakres </w:t>
      </w:r>
      <w:r w:rsidR="00752622">
        <w:rPr>
          <w:rFonts w:asciiTheme="minorHAnsi" w:hAnsiTheme="minorHAnsi"/>
          <w:lang w:val="pl-PL"/>
        </w:rPr>
        <w:t xml:space="preserve">prac </w:t>
      </w:r>
      <w:r w:rsidRPr="001E4B19">
        <w:rPr>
          <w:rFonts w:asciiTheme="minorHAnsi" w:hAnsiTheme="minorHAnsi"/>
          <w:lang w:val="pl-PL"/>
        </w:rPr>
        <w:t>niezbędnych do przygotowania inwestycji</w:t>
      </w:r>
      <w:r w:rsidR="00752622">
        <w:rPr>
          <w:rFonts w:asciiTheme="minorHAnsi" w:hAnsiTheme="minorHAnsi"/>
          <w:lang w:val="pl-PL"/>
        </w:rPr>
        <w:t>,</w:t>
      </w:r>
      <w:r w:rsidRPr="001E4B19">
        <w:rPr>
          <w:rFonts w:asciiTheme="minorHAnsi" w:hAnsiTheme="minorHAnsi"/>
          <w:lang w:val="pl-PL"/>
        </w:rPr>
        <w:t xml:space="preserve"> jej wykonania oraz odbioru robót wraz </w:t>
      </w:r>
      <w:r w:rsidRPr="00262E06">
        <w:rPr>
          <w:rFonts w:asciiTheme="minorHAnsi" w:hAnsiTheme="minorHAnsi"/>
          <w:lang w:val="pl-PL"/>
        </w:rPr>
        <w:t>z uruchomieniem</w:t>
      </w:r>
      <w:r w:rsidR="00752622">
        <w:rPr>
          <w:rFonts w:asciiTheme="minorHAnsi" w:hAnsiTheme="minorHAnsi"/>
          <w:lang w:val="pl-PL"/>
        </w:rPr>
        <w:t xml:space="preserve"> </w:t>
      </w:r>
      <w:r w:rsidR="00262E06" w:rsidRPr="00752622">
        <w:rPr>
          <w:rFonts w:asciiTheme="minorHAnsi" w:hAnsiTheme="minorHAnsi"/>
          <w:lang w:val="pl-PL"/>
        </w:rPr>
        <w:t>komory laminarnej</w:t>
      </w:r>
      <w:r w:rsidRPr="001E4B19">
        <w:rPr>
          <w:rFonts w:asciiTheme="minorHAnsi" w:hAnsiTheme="minorHAnsi"/>
          <w:lang w:val="pl-PL"/>
        </w:rPr>
        <w:t>. Wykonawca zobowiązuje się do wykonania całego zakresu zamówienia i poniesienia wszelkich kosztów z tym związanych.</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Nagwek3"/>
        <w:numPr>
          <w:ilvl w:val="0"/>
          <w:numId w:val="11"/>
        </w:numPr>
        <w:tabs>
          <w:tab w:val="left" w:pos="1084"/>
        </w:tabs>
        <w:ind w:hanging="244"/>
        <w:jc w:val="both"/>
        <w:rPr>
          <w:rFonts w:asciiTheme="minorHAnsi" w:hAnsiTheme="minorHAnsi"/>
          <w:sz w:val="25"/>
        </w:rPr>
      </w:pPr>
      <w:proofErr w:type="spellStart"/>
      <w:r w:rsidRPr="001E4B19">
        <w:rPr>
          <w:rFonts w:asciiTheme="minorHAnsi" w:hAnsiTheme="minorHAnsi"/>
        </w:rPr>
        <w:t>Ogólne</w:t>
      </w:r>
      <w:proofErr w:type="spellEnd"/>
      <w:r w:rsidRPr="001E4B19">
        <w:rPr>
          <w:rFonts w:asciiTheme="minorHAnsi" w:hAnsiTheme="minorHAnsi"/>
        </w:rPr>
        <w:t xml:space="preserve"> </w:t>
      </w:r>
      <w:proofErr w:type="spellStart"/>
      <w:r w:rsidRPr="001E4B19">
        <w:rPr>
          <w:rFonts w:asciiTheme="minorHAnsi" w:hAnsiTheme="minorHAnsi"/>
        </w:rPr>
        <w:t>właściwości</w:t>
      </w:r>
      <w:proofErr w:type="spellEnd"/>
      <w:r w:rsidRPr="001E4B19">
        <w:rPr>
          <w:rFonts w:asciiTheme="minorHAnsi" w:hAnsiTheme="minorHAnsi"/>
          <w:spacing w:val="-2"/>
        </w:rPr>
        <w:t xml:space="preserve"> </w:t>
      </w:r>
      <w:proofErr w:type="spellStart"/>
      <w:r w:rsidRPr="001E4B19">
        <w:rPr>
          <w:rFonts w:asciiTheme="minorHAnsi" w:hAnsiTheme="minorHAnsi"/>
        </w:rPr>
        <w:t>funkcjonalno-użytkowe</w:t>
      </w:r>
      <w:proofErr w:type="spellEnd"/>
    </w:p>
    <w:p w:rsidR="00135DAC" w:rsidRPr="001E4B19" w:rsidRDefault="00135DAC">
      <w:pPr>
        <w:pStyle w:val="Tekstpodstawowy"/>
        <w:rPr>
          <w:rFonts w:asciiTheme="minorHAnsi" w:hAnsiTheme="minorHAnsi"/>
          <w:b/>
          <w:sz w:val="25"/>
        </w:rPr>
      </w:pPr>
    </w:p>
    <w:p w:rsidR="00135DAC" w:rsidRPr="001E4B19" w:rsidRDefault="00135DAC">
      <w:pPr>
        <w:pStyle w:val="Tekstpodstawowy"/>
        <w:spacing w:line="254" w:lineRule="auto"/>
        <w:ind w:left="839" w:right="99"/>
        <w:jc w:val="both"/>
        <w:rPr>
          <w:rFonts w:asciiTheme="minorHAnsi" w:hAnsiTheme="minorHAnsi"/>
          <w:lang w:val="pl-PL"/>
        </w:rPr>
      </w:pPr>
      <w:r w:rsidRPr="001E4B19">
        <w:rPr>
          <w:rFonts w:asciiTheme="minorHAnsi" w:hAnsiTheme="minorHAnsi"/>
          <w:lang w:val="pl-PL"/>
        </w:rPr>
        <w:t>Przebudowę pomieszczeń należy wykonać przy użyciu takich technologii i środków technicznych, aby do minimum ograniczyć niekorzystne oddziaływanie inwestycji na środowisko. Użyte materiały budowlane, instalacyjne i wykończeniowe oraz technologie muszą zapewnić niskie koszty eksploatacji i utrzymania obiektu przy zapewnieniu wymaganego przez Zamawiającego standardu wykończenia i użytkowania.</w:t>
      </w:r>
    </w:p>
    <w:p w:rsidR="00135DAC" w:rsidRPr="001E4B19" w:rsidRDefault="00135DAC">
      <w:pPr>
        <w:pStyle w:val="Tekstpodstawowy"/>
        <w:spacing w:line="254" w:lineRule="auto"/>
        <w:ind w:left="839" w:right="267"/>
        <w:rPr>
          <w:rFonts w:asciiTheme="minorHAnsi" w:hAnsiTheme="minorHAnsi"/>
          <w:sz w:val="23"/>
          <w:lang w:val="pl-PL"/>
        </w:rPr>
      </w:pPr>
      <w:r w:rsidRPr="001E4B19">
        <w:rPr>
          <w:rFonts w:asciiTheme="minorHAnsi" w:hAnsiTheme="minorHAnsi"/>
          <w:lang w:val="pl-PL"/>
        </w:rPr>
        <w:t>Przedmiot   inwestycji   należy   wykonać  zgodnie  z  wymaganiami  obowiązujących  norm   i</w:t>
      </w:r>
      <w:r w:rsidRPr="001E4B19">
        <w:rPr>
          <w:rFonts w:asciiTheme="minorHAnsi" w:hAnsiTheme="minorHAnsi"/>
          <w:spacing w:val="-1"/>
          <w:lang w:val="pl-PL"/>
        </w:rPr>
        <w:t xml:space="preserve"> </w:t>
      </w:r>
      <w:r w:rsidRPr="001E4B19">
        <w:rPr>
          <w:rFonts w:asciiTheme="minorHAnsi" w:hAnsiTheme="minorHAnsi"/>
          <w:lang w:val="pl-PL"/>
        </w:rPr>
        <w:t>przepisów.</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Nagwek3"/>
        <w:numPr>
          <w:ilvl w:val="0"/>
          <w:numId w:val="11"/>
        </w:numPr>
        <w:tabs>
          <w:tab w:val="left" w:pos="1384"/>
        </w:tabs>
        <w:ind w:left="1383" w:hanging="184"/>
        <w:rPr>
          <w:rFonts w:asciiTheme="minorHAnsi" w:hAnsiTheme="minorHAnsi"/>
          <w:sz w:val="30"/>
        </w:rPr>
      </w:pPr>
      <w:proofErr w:type="spellStart"/>
      <w:r w:rsidRPr="001E4B19">
        <w:rPr>
          <w:rFonts w:asciiTheme="minorHAnsi" w:hAnsiTheme="minorHAnsi"/>
        </w:rPr>
        <w:t>Szczegółowe</w:t>
      </w:r>
      <w:proofErr w:type="spellEnd"/>
      <w:r w:rsidRPr="001E4B19">
        <w:rPr>
          <w:rFonts w:asciiTheme="minorHAnsi" w:hAnsiTheme="minorHAnsi"/>
        </w:rPr>
        <w:t xml:space="preserve"> </w:t>
      </w:r>
      <w:proofErr w:type="spellStart"/>
      <w:r w:rsidRPr="001E4B19">
        <w:rPr>
          <w:rFonts w:asciiTheme="minorHAnsi" w:hAnsiTheme="minorHAnsi"/>
        </w:rPr>
        <w:t>właściwości</w:t>
      </w:r>
      <w:proofErr w:type="spellEnd"/>
      <w:r w:rsidRPr="001E4B19">
        <w:rPr>
          <w:rFonts w:asciiTheme="minorHAnsi" w:hAnsiTheme="minorHAnsi"/>
          <w:spacing w:val="-3"/>
        </w:rPr>
        <w:t xml:space="preserve"> </w:t>
      </w:r>
      <w:proofErr w:type="spellStart"/>
      <w:r w:rsidRPr="001E4B19">
        <w:rPr>
          <w:rFonts w:asciiTheme="minorHAnsi" w:hAnsiTheme="minorHAnsi"/>
        </w:rPr>
        <w:t>funkcjonalno-użytkowe</w:t>
      </w:r>
      <w:proofErr w:type="spellEnd"/>
    </w:p>
    <w:p w:rsidR="00135DAC" w:rsidRPr="001E4B19" w:rsidRDefault="00135DAC">
      <w:pPr>
        <w:pStyle w:val="Tekstpodstawowy"/>
        <w:spacing w:before="2"/>
        <w:rPr>
          <w:rFonts w:asciiTheme="minorHAnsi" w:hAnsiTheme="minorHAnsi"/>
          <w:b/>
          <w:sz w:val="30"/>
        </w:rPr>
      </w:pPr>
    </w:p>
    <w:p w:rsidR="00135DAC" w:rsidRPr="001E4B19" w:rsidRDefault="00135DAC">
      <w:pPr>
        <w:pStyle w:val="Akapitzlist1"/>
        <w:numPr>
          <w:ilvl w:val="1"/>
          <w:numId w:val="10"/>
        </w:numPr>
        <w:tabs>
          <w:tab w:val="left" w:pos="1560"/>
        </w:tabs>
        <w:ind w:firstLine="0"/>
        <w:jc w:val="both"/>
        <w:rPr>
          <w:rFonts w:asciiTheme="minorHAnsi" w:hAnsiTheme="minorHAnsi"/>
        </w:rPr>
      </w:pPr>
      <w:proofErr w:type="spellStart"/>
      <w:r w:rsidRPr="001E4B19">
        <w:rPr>
          <w:rFonts w:asciiTheme="minorHAnsi" w:hAnsiTheme="minorHAnsi"/>
          <w:b/>
        </w:rPr>
        <w:t>Zestawienie</w:t>
      </w:r>
      <w:proofErr w:type="spellEnd"/>
      <w:r w:rsidRPr="001E4B19">
        <w:rPr>
          <w:rFonts w:asciiTheme="minorHAnsi" w:hAnsiTheme="minorHAnsi"/>
          <w:b/>
        </w:rPr>
        <w:t xml:space="preserve"> </w:t>
      </w:r>
      <w:proofErr w:type="spellStart"/>
      <w:r w:rsidRPr="001E4B19">
        <w:rPr>
          <w:rFonts w:asciiTheme="minorHAnsi" w:hAnsiTheme="minorHAnsi"/>
          <w:b/>
        </w:rPr>
        <w:t>powierzchni</w:t>
      </w:r>
      <w:proofErr w:type="spellEnd"/>
      <w:r w:rsidRPr="001E4B19">
        <w:rPr>
          <w:rFonts w:asciiTheme="minorHAnsi" w:hAnsiTheme="minorHAnsi"/>
          <w:b/>
        </w:rPr>
        <w:t xml:space="preserve">, </w:t>
      </w:r>
      <w:proofErr w:type="spellStart"/>
      <w:r w:rsidRPr="001E4B19">
        <w:rPr>
          <w:rFonts w:asciiTheme="minorHAnsi" w:hAnsiTheme="minorHAnsi"/>
          <w:b/>
        </w:rPr>
        <w:t>wysokość</w:t>
      </w:r>
      <w:proofErr w:type="spellEnd"/>
      <w:r w:rsidRPr="001E4B19">
        <w:rPr>
          <w:rFonts w:asciiTheme="minorHAnsi" w:hAnsiTheme="minorHAnsi"/>
          <w:b/>
          <w:spacing w:val="-4"/>
        </w:rPr>
        <w:t xml:space="preserve"> </w:t>
      </w:r>
      <w:proofErr w:type="spellStart"/>
      <w:r w:rsidRPr="001E4B19">
        <w:rPr>
          <w:rFonts w:asciiTheme="minorHAnsi" w:hAnsiTheme="minorHAnsi"/>
          <w:b/>
        </w:rPr>
        <w:t>pomieszczeń</w:t>
      </w:r>
      <w:proofErr w:type="spellEnd"/>
    </w:p>
    <w:p w:rsidR="00135DAC" w:rsidRPr="001E4B19" w:rsidRDefault="00135DAC">
      <w:pPr>
        <w:pStyle w:val="Akapitzlist1"/>
        <w:numPr>
          <w:ilvl w:val="0"/>
          <w:numId w:val="9"/>
        </w:numPr>
        <w:tabs>
          <w:tab w:val="left" w:pos="974"/>
        </w:tabs>
        <w:spacing w:before="78"/>
        <w:ind w:firstLine="0"/>
        <w:jc w:val="both"/>
        <w:rPr>
          <w:rFonts w:asciiTheme="minorHAnsi" w:hAnsiTheme="minorHAnsi"/>
          <w:lang w:val="pl-PL"/>
        </w:rPr>
      </w:pPr>
      <w:r w:rsidRPr="001E4B19">
        <w:rPr>
          <w:rFonts w:asciiTheme="minorHAnsi" w:hAnsiTheme="minorHAnsi"/>
          <w:lang w:val="pl-PL"/>
        </w:rPr>
        <w:t>powierzchnia użytkowa pomieszczeń przewidzianych do przebudowy - ok.</w:t>
      </w:r>
      <w:r w:rsidR="0034147B" w:rsidRPr="001E4B19">
        <w:rPr>
          <w:rFonts w:asciiTheme="minorHAnsi" w:hAnsiTheme="minorHAnsi"/>
          <w:lang w:val="pl-PL"/>
        </w:rPr>
        <w:t>20</w:t>
      </w:r>
      <w:r w:rsidRPr="001E4B19">
        <w:rPr>
          <w:rFonts w:asciiTheme="minorHAnsi" w:hAnsiTheme="minorHAnsi"/>
          <w:spacing w:val="-30"/>
          <w:lang w:val="pl-PL"/>
        </w:rPr>
        <w:t xml:space="preserve"> </w:t>
      </w:r>
      <w:r w:rsidRPr="001E4B19">
        <w:rPr>
          <w:rFonts w:asciiTheme="minorHAnsi" w:hAnsiTheme="minorHAnsi"/>
          <w:lang w:val="pl-PL"/>
        </w:rPr>
        <w:t>m2</w:t>
      </w:r>
    </w:p>
    <w:p w:rsidR="00135DAC" w:rsidRPr="001E4B19" w:rsidRDefault="00135DAC">
      <w:pPr>
        <w:pStyle w:val="Akapitzlist1"/>
        <w:numPr>
          <w:ilvl w:val="0"/>
          <w:numId w:val="9"/>
        </w:numPr>
        <w:tabs>
          <w:tab w:val="left" w:pos="974"/>
        </w:tabs>
        <w:spacing w:before="17"/>
        <w:ind w:firstLine="0"/>
        <w:jc w:val="both"/>
        <w:rPr>
          <w:rFonts w:asciiTheme="minorHAnsi" w:hAnsiTheme="minorHAnsi"/>
        </w:rPr>
      </w:pPr>
      <w:proofErr w:type="spellStart"/>
      <w:r w:rsidRPr="001E4B19">
        <w:rPr>
          <w:rFonts w:asciiTheme="minorHAnsi" w:hAnsiTheme="minorHAnsi"/>
        </w:rPr>
        <w:t>wysokość</w:t>
      </w:r>
      <w:proofErr w:type="spellEnd"/>
      <w:r w:rsidRPr="001E4B19">
        <w:rPr>
          <w:rFonts w:asciiTheme="minorHAnsi" w:hAnsiTheme="minorHAnsi"/>
        </w:rPr>
        <w:t xml:space="preserve"> </w:t>
      </w:r>
      <w:proofErr w:type="spellStart"/>
      <w:r w:rsidRPr="001E4B19">
        <w:rPr>
          <w:rFonts w:asciiTheme="minorHAnsi" w:hAnsiTheme="minorHAnsi"/>
        </w:rPr>
        <w:t>pomieszczeń</w:t>
      </w:r>
      <w:proofErr w:type="spellEnd"/>
      <w:r w:rsidRPr="001E4B19">
        <w:rPr>
          <w:rFonts w:asciiTheme="minorHAnsi" w:hAnsiTheme="minorHAnsi"/>
        </w:rPr>
        <w:t xml:space="preserve"> - </w:t>
      </w:r>
      <w:proofErr w:type="spellStart"/>
      <w:r w:rsidRPr="001E4B19">
        <w:rPr>
          <w:rFonts w:asciiTheme="minorHAnsi" w:hAnsiTheme="minorHAnsi"/>
        </w:rPr>
        <w:t>2,6m</w:t>
      </w:r>
      <w:proofErr w:type="spellEnd"/>
      <w:r w:rsidRPr="001E4B19">
        <w:rPr>
          <w:rFonts w:asciiTheme="minorHAnsi" w:hAnsiTheme="minorHAnsi"/>
        </w:rPr>
        <w:t xml:space="preserve"> 3,00</w:t>
      </w:r>
      <w:r w:rsidRPr="001E4B19">
        <w:rPr>
          <w:rFonts w:asciiTheme="minorHAnsi" w:hAnsiTheme="minorHAnsi"/>
          <w:spacing w:val="-7"/>
        </w:rPr>
        <w:t xml:space="preserve"> </w:t>
      </w:r>
      <w:r w:rsidRPr="001E4B19">
        <w:rPr>
          <w:rFonts w:asciiTheme="minorHAnsi" w:hAnsiTheme="minorHAnsi"/>
        </w:rPr>
        <w:t>m</w:t>
      </w:r>
    </w:p>
    <w:p w:rsidR="00262E06" w:rsidRPr="00262E06" w:rsidRDefault="00135DAC" w:rsidP="00262E06">
      <w:pPr>
        <w:pStyle w:val="Nagwek3"/>
        <w:numPr>
          <w:ilvl w:val="1"/>
          <w:numId w:val="10"/>
        </w:numPr>
        <w:tabs>
          <w:tab w:val="left" w:pos="1559"/>
          <w:tab w:val="left" w:pos="1560"/>
        </w:tabs>
        <w:spacing w:before="1" w:line="616" w:lineRule="exact"/>
        <w:ind w:right="381" w:firstLine="0"/>
        <w:rPr>
          <w:rFonts w:asciiTheme="minorHAnsi" w:hAnsiTheme="minorHAnsi"/>
          <w:strike/>
          <w:lang w:val="pl-PL"/>
        </w:rPr>
      </w:pPr>
      <w:r w:rsidRPr="001E4B19">
        <w:rPr>
          <w:rFonts w:asciiTheme="minorHAnsi" w:hAnsiTheme="minorHAnsi"/>
          <w:lang w:val="pl-PL"/>
        </w:rPr>
        <w:t>Wymagania minimalne</w:t>
      </w:r>
      <w:r w:rsidR="00752622">
        <w:rPr>
          <w:rFonts w:asciiTheme="minorHAnsi" w:hAnsiTheme="minorHAnsi"/>
          <w:lang w:val="pl-PL"/>
        </w:rPr>
        <w:t>.</w:t>
      </w:r>
    </w:p>
    <w:p w:rsidR="00135DAC" w:rsidRPr="00262E06" w:rsidRDefault="00135DAC" w:rsidP="00262E06">
      <w:pPr>
        <w:pStyle w:val="Nagwek3"/>
        <w:numPr>
          <w:ilvl w:val="0"/>
          <w:numId w:val="0"/>
        </w:numPr>
        <w:tabs>
          <w:tab w:val="left" w:pos="1559"/>
          <w:tab w:val="left" w:pos="1560"/>
        </w:tabs>
        <w:spacing w:before="1" w:line="616" w:lineRule="exact"/>
        <w:ind w:left="839" w:right="381"/>
        <w:rPr>
          <w:rFonts w:asciiTheme="minorHAnsi" w:hAnsiTheme="minorHAnsi"/>
          <w:lang w:val="pl-PL"/>
        </w:rPr>
      </w:pPr>
      <w:r w:rsidRPr="00262E06">
        <w:rPr>
          <w:rFonts w:asciiTheme="minorHAnsi" w:hAnsiTheme="minorHAnsi"/>
          <w:u w:val="single"/>
          <w:lang w:val="pl-PL"/>
        </w:rPr>
        <w:t>Zakres prac</w:t>
      </w:r>
      <w:r w:rsidR="00262E06">
        <w:rPr>
          <w:rFonts w:asciiTheme="minorHAnsi" w:hAnsiTheme="minorHAnsi"/>
          <w:spacing w:val="-3"/>
          <w:u w:val="single"/>
          <w:lang w:val="pl-PL"/>
        </w:rPr>
        <w:t xml:space="preserve"> </w:t>
      </w:r>
      <w:r w:rsidRPr="00262E06">
        <w:rPr>
          <w:rFonts w:asciiTheme="minorHAnsi" w:hAnsiTheme="minorHAnsi"/>
          <w:u w:val="single"/>
          <w:lang w:val="pl-PL"/>
        </w:rPr>
        <w:t>budowlanych</w:t>
      </w:r>
    </w:p>
    <w:p w:rsidR="00135DAC" w:rsidRPr="001E4B19" w:rsidRDefault="00135DAC">
      <w:pPr>
        <w:pStyle w:val="Akapitzlist1"/>
        <w:numPr>
          <w:ilvl w:val="0"/>
          <w:numId w:val="8"/>
        </w:numPr>
        <w:tabs>
          <w:tab w:val="left" w:pos="1158"/>
        </w:tabs>
        <w:jc w:val="both"/>
        <w:rPr>
          <w:rFonts w:asciiTheme="minorHAnsi" w:hAnsiTheme="minorHAnsi"/>
          <w:lang w:val="pl-PL"/>
        </w:rPr>
      </w:pPr>
      <w:r w:rsidRPr="001E4B19">
        <w:rPr>
          <w:rFonts w:asciiTheme="minorHAnsi" w:hAnsiTheme="minorHAnsi"/>
          <w:lang w:val="pl-PL"/>
        </w:rPr>
        <w:t>rozebranie posadzek z wykładziny ,</w:t>
      </w:r>
      <w:r w:rsidRPr="001E4B19">
        <w:rPr>
          <w:rFonts w:asciiTheme="minorHAnsi" w:hAnsiTheme="minorHAnsi"/>
          <w:spacing w:val="-7"/>
          <w:lang w:val="pl-PL"/>
        </w:rPr>
        <w:t xml:space="preserve"> </w:t>
      </w:r>
      <w:r w:rsidRPr="001E4B19">
        <w:rPr>
          <w:rFonts w:asciiTheme="minorHAnsi" w:hAnsiTheme="minorHAnsi"/>
          <w:lang w:val="pl-PL"/>
        </w:rPr>
        <w:t>terakoty,</w:t>
      </w:r>
    </w:p>
    <w:p w:rsidR="00135DAC" w:rsidRPr="001E4B19" w:rsidRDefault="00135DAC">
      <w:pPr>
        <w:pStyle w:val="Akapitzlist1"/>
        <w:numPr>
          <w:ilvl w:val="0"/>
          <w:numId w:val="8"/>
        </w:numPr>
        <w:tabs>
          <w:tab w:val="left" w:pos="1096"/>
        </w:tabs>
        <w:spacing w:before="47"/>
        <w:ind w:left="1095" w:hanging="256"/>
        <w:jc w:val="both"/>
        <w:rPr>
          <w:rFonts w:asciiTheme="minorHAnsi" w:hAnsiTheme="minorHAnsi"/>
          <w:lang w:val="pl-PL"/>
        </w:rPr>
      </w:pPr>
      <w:r w:rsidRPr="001E4B19">
        <w:rPr>
          <w:rFonts w:asciiTheme="minorHAnsi" w:hAnsiTheme="minorHAnsi"/>
          <w:lang w:val="pl-PL"/>
        </w:rPr>
        <w:t>rozebranie sufitów systemowych, zabudowy</w:t>
      </w:r>
      <w:r w:rsidRPr="001E4B19">
        <w:rPr>
          <w:rFonts w:asciiTheme="minorHAnsi" w:hAnsiTheme="minorHAnsi"/>
          <w:spacing w:val="-6"/>
          <w:lang w:val="pl-PL"/>
        </w:rPr>
        <w:t xml:space="preserve"> </w:t>
      </w:r>
      <w:r w:rsidRPr="001E4B19">
        <w:rPr>
          <w:rFonts w:asciiTheme="minorHAnsi" w:hAnsiTheme="minorHAnsi"/>
          <w:lang w:val="pl-PL"/>
        </w:rPr>
        <w:t>instalacji,</w:t>
      </w:r>
    </w:p>
    <w:p w:rsidR="00135DAC" w:rsidRPr="001E4B19" w:rsidRDefault="00135DAC">
      <w:pPr>
        <w:pStyle w:val="Akapitzlist1"/>
        <w:numPr>
          <w:ilvl w:val="0"/>
          <w:numId w:val="8"/>
        </w:numPr>
        <w:tabs>
          <w:tab w:val="left" w:pos="1096"/>
        </w:tabs>
        <w:spacing w:before="48"/>
        <w:ind w:left="1095" w:hanging="256"/>
        <w:jc w:val="both"/>
        <w:rPr>
          <w:rFonts w:asciiTheme="minorHAnsi" w:hAnsiTheme="minorHAnsi"/>
          <w:lang w:val="pl-PL"/>
        </w:rPr>
      </w:pPr>
      <w:r w:rsidRPr="001E4B19">
        <w:rPr>
          <w:rFonts w:asciiTheme="minorHAnsi" w:hAnsiTheme="minorHAnsi"/>
          <w:lang w:val="pl-PL"/>
        </w:rPr>
        <w:t>demontaż stolarki drzwiowej,</w:t>
      </w:r>
    </w:p>
    <w:p w:rsidR="00135DAC" w:rsidRPr="001E4B19" w:rsidRDefault="00135DAC">
      <w:pPr>
        <w:pStyle w:val="Akapitzlist1"/>
        <w:numPr>
          <w:ilvl w:val="0"/>
          <w:numId w:val="8"/>
        </w:numPr>
        <w:tabs>
          <w:tab w:val="left" w:pos="1158"/>
        </w:tabs>
        <w:spacing w:before="47"/>
        <w:jc w:val="both"/>
        <w:rPr>
          <w:rFonts w:asciiTheme="minorHAnsi" w:hAnsiTheme="minorHAnsi"/>
        </w:rPr>
      </w:pPr>
      <w:proofErr w:type="spellStart"/>
      <w:r w:rsidRPr="001E4B19">
        <w:rPr>
          <w:rFonts w:asciiTheme="minorHAnsi" w:hAnsiTheme="minorHAnsi"/>
        </w:rPr>
        <w:t>skucie</w:t>
      </w:r>
      <w:proofErr w:type="spellEnd"/>
      <w:r w:rsidRPr="001E4B19">
        <w:rPr>
          <w:rFonts w:asciiTheme="minorHAnsi" w:hAnsiTheme="minorHAnsi"/>
          <w:spacing w:val="-2"/>
        </w:rPr>
        <w:t xml:space="preserve"> </w:t>
      </w:r>
      <w:proofErr w:type="spellStart"/>
      <w:r w:rsidRPr="001E4B19">
        <w:rPr>
          <w:rFonts w:asciiTheme="minorHAnsi" w:hAnsiTheme="minorHAnsi"/>
        </w:rPr>
        <w:t>glazury</w:t>
      </w:r>
      <w:proofErr w:type="spellEnd"/>
      <w:r w:rsidRPr="001E4B19">
        <w:rPr>
          <w:rFonts w:asciiTheme="minorHAnsi" w:hAnsiTheme="minorHAnsi"/>
        </w:rPr>
        <w:t>,</w:t>
      </w:r>
    </w:p>
    <w:p w:rsidR="00135DAC" w:rsidRPr="001E4B19" w:rsidRDefault="00135DAC">
      <w:pPr>
        <w:pStyle w:val="Akapitzlist1"/>
        <w:numPr>
          <w:ilvl w:val="0"/>
          <w:numId w:val="8"/>
        </w:numPr>
        <w:tabs>
          <w:tab w:val="left" w:pos="1096"/>
        </w:tabs>
        <w:spacing w:before="47"/>
        <w:ind w:left="1095" w:hanging="256"/>
        <w:jc w:val="both"/>
        <w:rPr>
          <w:rFonts w:asciiTheme="minorHAnsi" w:hAnsiTheme="minorHAnsi"/>
          <w:lang w:val="pl-PL"/>
        </w:rPr>
      </w:pPr>
      <w:r w:rsidRPr="001E4B19">
        <w:rPr>
          <w:rFonts w:asciiTheme="minorHAnsi" w:hAnsiTheme="minorHAnsi"/>
          <w:lang w:val="pl-PL"/>
        </w:rPr>
        <w:t>demontaż ścianek działowych i montaż nowych wg nowego programu</w:t>
      </w:r>
      <w:r w:rsidRPr="001E4B19">
        <w:rPr>
          <w:rFonts w:asciiTheme="minorHAnsi" w:hAnsiTheme="minorHAnsi"/>
          <w:spacing w:val="-29"/>
          <w:lang w:val="pl-PL"/>
        </w:rPr>
        <w:t xml:space="preserve"> </w:t>
      </w:r>
      <w:r w:rsidRPr="001E4B19">
        <w:rPr>
          <w:rFonts w:asciiTheme="minorHAnsi" w:hAnsiTheme="minorHAnsi"/>
          <w:lang w:val="pl-PL"/>
        </w:rPr>
        <w:t>użytkowego,</w:t>
      </w:r>
    </w:p>
    <w:p w:rsidR="00135DAC" w:rsidRPr="001E4B19" w:rsidRDefault="00135DAC">
      <w:pPr>
        <w:pStyle w:val="Akapitzlist1"/>
        <w:numPr>
          <w:ilvl w:val="0"/>
          <w:numId w:val="8"/>
        </w:numPr>
        <w:tabs>
          <w:tab w:val="left" w:pos="1096"/>
        </w:tabs>
        <w:spacing w:before="48"/>
        <w:ind w:left="1095" w:hanging="256"/>
        <w:jc w:val="both"/>
        <w:rPr>
          <w:rFonts w:asciiTheme="minorHAnsi" w:hAnsiTheme="minorHAnsi"/>
        </w:rPr>
        <w:sectPr w:rsidR="00135DAC" w:rsidRPr="001E4B19">
          <w:pgSz w:w="11920" w:h="16860"/>
          <w:pgMar w:top="1340" w:right="1320" w:bottom="280" w:left="580" w:header="708" w:footer="708" w:gutter="0"/>
          <w:cols w:space="708"/>
          <w:docGrid w:linePitch="240" w:charSpace="-2049"/>
        </w:sectPr>
      </w:pPr>
      <w:proofErr w:type="spellStart"/>
      <w:r w:rsidRPr="001E4B19">
        <w:rPr>
          <w:rFonts w:asciiTheme="minorHAnsi" w:hAnsiTheme="minorHAnsi"/>
        </w:rPr>
        <w:t>naprawa</w:t>
      </w:r>
      <w:proofErr w:type="spellEnd"/>
      <w:r w:rsidRPr="001E4B19">
        <w:rPr>
          <w:rFonts w:asciiTheme="minorHAnsi" w:hAnsiTheme="minorHAnsi"/>
          <w:spacing w:val="-2"/>
        </w:rPr>
        <w:t xml:space="preserve"> </w:t>
      </w:r>
      <w:proofErr w:type="spellStart"/>
      <w:r w:rsidRPr="001E4B19">
        <w:rPr>
          <w:rFonts w:asciiTheme="minorHAnsi" w:hAnsiTheme="minorHAnsi"/>
        </w:rPr>
        <w:t>posadzek</w:t>
      </w:r>
      <w:proofErr w:type="spellEnd"/>
      <w:r w:rsidRPr="001E4B19">
        <w:rPr>
          <w:rFonts w:asciiTheme="minorHAnsi" w:hAnsiTheme="minorHAnsi"/>
        </w:rPr>
        <w:t>,</w:t>
      </w:r>
    </w:p>
    <w:p w:rsidR="00135DAC" w:rsidRPr="001E4B19" w:rsidRDefault="00135DAC">
      <w:pPr>
        <w:pStyle w:val="Akapitzlist1"/>
        <w:numPr>
          <w:ilvl w:val="0"/>
          <w:numId w:val="8"/>
        </w:numPr>
        <w:tabs>
          <w:tab w:val="left" w:pos="1158"/>
        </w:tabs>
        <w:spacing w:before="70"/>
        <w:rPr>
          <w:rFonts w:asciiTheme="minorHAnsi" w:hAnsiTheme="minorHAnsi"/>
          <w:lang w:val="pl-PL"/>
        </w:rPr>
      </w:pPr>
      <w:r w:rsidRPr="001E4B19">
        <w:rPr>
          <w:rFonts w:asciiTheme="minorHAnsi" w:hAnsiTheme="minorHAnsi"/>
          <w:lang w:val="pl-PL"/>
        </w:rPr>
        <w:lastRenderedPageBreak/>
        <w:t>wykonanie nowych okładzin ściennych i</w:t>
      </w:r>
      <w:r w:rsidRPr="001E4B19">
        <w:rPr>
          <w:rFonts w:asciiTheme="minorHAnsi" w:hAnsiTheme="minorHAnsi"/>
          <w:spacing w:val="-7"/>
          <w:lang w:val="pl-PL"/>
        </w:rPr>
        <w:t xml:space="preserve"> </w:t>
      </w:r>
      <w:r w:rsidRPr="001E4B19">
        <w:rPr>
          <w:rFonts w:asciiTheme="minorHAnsi" w:hAnsiTheme="minorHAnsi"/>
          <w:lang w:val="pl-PL"/>
        </w:rPr>
        <w:t>podłogowych,</w:t>
      </w:r>
    </w:p>
    <w:p w:rsidR="00135DAC" w:rsidRPr="001E4B19" w:rsidRDefault="00135DAC">
      <w:pPr>
        <w:pStyle w:val="Akapitzlist1"/>
        <w:numPr>
          <w:ilvl w:val="0"/>
          <w:numId w:val="8"/>
        </w:numPr>
        <w:tabs>
          <w:tab w:val="left" w:pos="1096"/>
        </w:tabs>
        <w:spacing w:before="47"/>
        <w:ind w:left="1095" w:hanging="256"/>
        <w:rPr>
          <w:rFonts w:asciiTheme="minorHAnsi" w:hAnsiTheme="minorHAnsi"/>
        </w:rPr>
      </w:pPr>
      <w:proofErr w:type="spellStart"/>
      <w:r w:rsidRPr="001E4B19">
        <w:rPr>
          <w:rFonts w:asciiTheme="minorHAnsi" w:hAnsiTheme="minorHAnsi"/>
        </w:rPr>
        <w:t>szpachlowanie</w:t>
      </w:r>
      <w:proofErr w:type="spellEnd"/>
      <w:r w:rsidRPr="001E4B19">
        <w:rPr>
          <w:rFonts w:asciiTheme="minorHAnsi" w:hAnsiTheme="minorHAnsi"/>
        </w:rPr>
        <w:t xml:space="preserve">, </w:t>
      </w:r>
      <w:proofErr w:type="spellStart"/>
      <w:r w:rsidRPr="001E4B19">
        <w:rPr>
          <w:rFonts w:asciiTheme="minorHAnsi" w:hAnsiTheme="minorHAnsi"/>
        </w:rPr>
        <w:t>malowanie</w:t>
      </w:r>
      <w:proofErr w:type="spellEnd"/>
      <w:r w:rsidRPr="001E4B19">
        <w:rPr>
          <w:rFonts w:asciiTheme="minorHAnsi" w:hAnsiTheme="minorHAnsi"/>
          <w:spacing w:val="-27"/>
        </w:rPr>
        <w:t xml:space="preserve"> </w:t>
      </w:r>
      <w:proofErr w:type="spellStart"/>
      <w:r w:rsidRPr="001E4B19">
        <w:rPr>
          <w:rFonts w:asciiTheme="minorHAnsi" w:hAnsiTheme="minorHAnsi"/>
        </w:rPr>
        <w:t>ścian</w:t>
      </w:r>
      <w:proofErr w:type="spellEnd"/>
      <w:r w:rsidRPr="001E4B19">
        <w:rPr>
          <w:rFonts w:asciiTheme="minorHAnsi" w:hAnsiTheme="minorHAnsi"/>
        </w:rPr>
        <w:t>,</w:t>
      </w:r>
    </w:p>
    <w:p w:rsidR="00135DAC" w:rsidRPr="001E4B19" w:rsidRDefault="00135DAC">
      <w:pPr>
        <w:pStyle w:val="Akapitzlist1"/>
        <w:numPr>
          <w:ilvl w:val="0"/>
          <w:numId w:val="8"/>
        </w:numPr>
        <w:tabs>
          <w:tab w:val="left" w:pos="1096"/>
        </w:tabs>
        <w:spacing w:before="47"/>
        <w:ind w:left="1095" w:hanging="256"/>
        <w:rPr>
          <w:rFonts w:asciiTheme="minorHAnsi" w:hAnsiTheme="minorHAnsi"/>
        </w:rPr>
      </w:pPr>
      <w:proofErr w:type="spellStart"/>
      <w:r w:rsidRPr="001E4B19">
        <w:rPr>
          <w:rFonts w:asciiTheme="minorHAnsi" w:hAnsiTheme="minorHAnsi"/>
        </w:rPr>
        <w:t>wykonanie</w:t>
      </w:r>
      <w:proofErr w:type="spellEnd"/>
      <w:r w:rsidRPr="001E4B19">
        <w:rPr>
          <w:rFonts w:asciiTheme="minorHAnsi" w:hAnsiTheme="minorHAnsi"/>
        </w:rPr>
        <w:t xml:space="preserve"> </w:t>
      </w:r>
      <w:proofErr w:type="spellStart"/>
      <w:r w:rsidRPr="001E4B19">
        <w:rPr>
          <w:rFonts w:asciiTheme="minorHAnsi" w:hAnsiTheme="minorHAnsi"/>
        </w:rPr>
        <w:t>sufitów</w:t>
      </w:r>
      <w:proofErr w:type="spellEnd"/>
      <w:r w:rsidRPr="001E4B19">
        <w:rPr>
          <w:rFonts w:asciiTheme="minorHAnsi" w:hAnsiTheme="minorHAnsi"/>
          <w:spacing w:val="-27"/>
        </w:rPr>
        <w:t xml:space="preserve"> </w:t>
      </w:r>
      <w:proofErr w:type="spellStart"/>
      <w:r w:rsidRPr="001E4B19">
        <w:rPr>
          <w:rFonts w:asciiTheme="minorHAnsi" w:hAnsiTheme="minorHAnsi"/>
        </w:rPr>
        <w:t>systemowych</w:t>
      </w:r>
      <w:proofErr w:type="spellEnd"/>
      <w:r w:rsidRPr="001E4B19">
        <w:rPr>
          <w:rFonts w:asciiTheme="minorHAnsi" w:hAnsiTheme="minorHAnsi"/>
        </w:rPr>
        <w:t>,</w:t>
      </w:r>
    </w:p>
    <w:p w:rsidR="00135DAC" w:rsidRPr="001E4B19" w:rsidRDefault="00135DAC">
      <w:pPr>
        <w:pStyle w:val="Akapitzlist1"/>
        <w:numPr>
          <w:ilvl w:val="0"/>
          <w:numId w:val="8"/>
        </w:numPr>
        <w:tabs>
          <w:tab w:val="left" w:pos="1219"/>
        </w:tabs>
        <w:spacing w:before="48"/>
        <w:ind w:left="1218" w:hanging="379"/>
        <w:rPr>
          <w:rFonts w:asciiTheme="minorHAnsi" w:hAnsiTheme="minorHAnsi"/>
        </w:rPr>
      </w:pPr>
      <w:proofErr w:type="spellStart"/>
      <w:r w:rsidRPr="001E4B19">
        <w:rPr>
          <w:rFonts w:asciiTheme="minorHAnsi" w:hAnsiTheme="minorHAnsi"/>
        </w:rPr>
        <w:t>montaż</w:t>
      </w:r>
      <w:proofErr w:type="spellEnd"/>
      <w:r w:rsidRPr="001E4B19">
        <w:rPr>
          <w:rFonts w:asciiTheme="minorHAnsi" w:hAnsiTheme="minorHAnsi"/>
        </w:rPr>
        <w:t xml:space="preserve"> </w:t>
      </w:r>
      <w:proofErr w:type="spellStart"/>
      <w:r w:rsidRPr="001E4B19">
        <w:rPr>
          <w:rFonts w:asciiTheme="minorHAnsi" w:hAnsiTheme="minorHAnsi"/>
        </w:rPr>
        <w:t>stolarki</w:t>
      </w:r>
      <w:proofErr w:type="spellEnd"/>
      <w:r w:rsidRPr="001E4B19">
        <w:rPr>
          <w:rFonts w:asciiTheme="minorHAnsi" w:hAnsiTheme="minorHAnsi"/>
        </w:rPr>
        <w:t xml:space="preserve"> </w:t>
      </w:r>
      <w:proofErr w:type="spellStart"/>
      <w:r w:rsidRPr="001E4B19">
        <w:rPr>
          <w:rFonts w:asciiTheme="minorHAnsi" w:hAnsiTheme="minorHAnsi"/>
        </w:rPr>
        <w:t>drzwiowej</w:t>
      </w:r>
      <w:proofErr w:type="spellEnd"/>
      <w:r w:rsidRPr="001E4B19">
        <w:rPr>
          <w:rFonts w:asciiTheme="minorHAnsi" w:hAnsiTheme="minorHAnsi"/>
          <w:spacing w:val="-3"/>
        </w:rPr>
        <w:t xml:space="preserve"> </w:t>
      </w:r>
      <w:proofErr w:type="spellStart"/>
      <w:r w:rsidRPr="001E4B19">
        <w:rPr>
          <w:rFonts w:asciiTheme="minorHAnsi" w:hAnsiTheme="minorHAnsi"/>
        </w:rPr>
        <w:t>aluminiowej</w:t>
      </w:r>
      <w:proofErr w:type="spellEnd"/>
      <w:r w:rsidRPr="001E4B19">
        <w:rPr>
          <w:rFonts w:asciiTheme="minorHAnsi" w:hAnsiTheme="minorHAnsi"/>
        </w:rPr>
        <w:t>,</w:t>
      </w:r>
    </w:p>
    <w:p w:rsidR="00135DAC" w:rsidRPr="001E4B19" w:rsidRDefault="00135DAC" w:rsidP="00623D70">
      <w:pPr>
        <w:pStyle w:val="Akapitzlist1"/>
        <w:numPr>
          <w:ilvl w:val="0"/>
          <w:numId w:val="8"/>
        </w:numPr>
        <w:tabs>
          <w:tab w:val="left" w:pos="1219"/>
        </w:tabs>
        <w:spacing w:before="47"/>
        <w:ind w:left="1218" w:hanging="379"/>
        <w:rPr>
          <w:rFonts w:asciiTheme="minorHAnsi" w:hAnsiTheme="minorHAnsi"/>
          <w:lang w:val="pl-PL"/>
        </w:rPr>
      </w:pPr>
      <w:r w:rsidRPr="001E4B19">
        <w:rPr>
          <w:rFonts w:asciiTheme="minorHAnsi" w:hAnsiTheme="minorHAnsi"/>
          <w:lang w:val="pl-PL"/>
        </w:rPr>
        <w:t xml:space="preserve">montaż </w:t>
      </w:r>
      <w:r w:rsidR="00623D70" w:rsidRPr="001E4B19">
        <w:rPr>
          <w:rFonts w:asciiTheme="minorHAnsi" w:hAnsiTheme="minorHAnsi"/>
          <w:lang w:val="pl-PL"/>
        </w:rPr>
        <w:t>ściany oddz</w:t>
      </w:r>
      <w:r w:rsidR="00262E06">
        <w:rPr>
          <w:rFonts w:asciiTheme="minorHAnsi" w:hAnsiTheme="minorHAnsi"/>
          <w:lang w:val="pl-PL"/>
        </w:rPr>
        <w:t>ie</w:t>
      </w:r>
      <w:r w:rsidR="00623D70" w:rsidRPr="001E4B19">
        <w:rPr>
          <w:rFonts w:asciiTheme="minorHAnsi" w:hAnsiTheme="minorHAnsi"/>
          <w:lang w:val="pl-PL"/>
        </w:rPr>
        <w:t>lającej klasę powietrza B od D w technologii szklane-aluminiowej (certyfikat PZH)</w:t>
      </w:r>
    </w:p>
    <w:p w:rsidR="00135DAC" w:rsidRPr="001E4B19" w:rsidRDefault="00135DAC">
      <w:pPr>
        <w:pStyle w:val="Akapitzlist1"/>
        <w:numPr>
          <w:ilvl w:val="0"/>
          <w:numId w:val="8"/>
        </w:numPr>
        <w:tabs>
          <w:tab w:val="left" w:pos="1219"/>
        </w:tabs>
        <w:spacing w:before="47"/>
        <w:ind w:left="1218" w:hanging="379"/>
        <w:rPr>
          <w:rFonts w:asciiTheme="minorHAnsi" w:hAnsiTheme="minorHAnsi"/>
        </w:rPr>
      </w:pPr>
      <w:proofErr w:type="spellStart"/>
      <w:r w:rsidRPr="001E4B19">
        <w:rPr>
          <w:rFonts w:asciiTheme="minorHAnsi" w:hAnsiTheme="minorHAnsi"/>
        </w:rPr>
        <w:t>przebudowa</w:t>
      </w:r>
      <w:proofErr w:type="spellEnd"/>
      <w:r w:rsidRPr="001E4B19">
        <w:rPr>
          <w:rFonts w:asciiTheme="minorHAnsi" w:hAnsiTheme="minorHAnsi"/>
        </w:rPr>
        <w:t xml:space="preserve"> </w:t>
      </w:r>
      <w:proofErr w:type="spellStart"/>
      <w:r w:rsidRPr="001E4B19">
        <w:rPr>
          <w:rFonts w:asciiTheme="minorHAnsi" w:hAnsiTheme="minorHAnsi"/>
        </w:rPr>
        <w:t>instalacji</w:t>
      </w:r>
      <w:proofErr w:type="spellEnd"/>
      <w:r w:rsidRPr="001E4B19">
        <w:rPr>
          <w:rFonts w:asciiTheme="minorHAnsi" w:hAnsiTheme="minorHAnsi"/>
        </w:rPr>
        <w:t xml:space="preserve"> </w:t>
      </w:r>
      <w:proofErr w:type="spellStart"/>
      <w:r w:rsidRPr="001E4B19">
        <w:rPr>
          <w:rFonts w:asciiTheme="minorHAnsi" w:hAnsiTheme="minorHAnsi"/>
        </w:rPr>
        <w:t>elektrycznych</w:t>
      </w:r>
      <w:proofErr w:type="spellEnd"/>
      <w:r w:rsidRPr="001E4B19">
        <w:rPr>
          <w:rFonts w:asciiTheme="minorHAnsi" w:hAnsiTheme="minorHAnsi"/>
        </w:rPr>
        <w:t xml:space="preserve"> </w:t>
      </w:r>
      <w:proofErr w:type="spellStart"/>
      <w:r w:rsidRPr="001E4B19">
        <w:rPr>
          <w:rFonts w:asciiTheme="minorHAnsi" w:hAnsiTheme="minorHAnsi"/>
        </w:rPr>
        <w:t>i</w:t>
      </w:r>
      <w:proofErr w:type="spellEnd"/>
      <w:r w:rsidRPr="001E4B19">
        <w:rPr>
          <w:rFonts w:asciiTheme="minorHAnsi" w:hAnsiTheme="minorHAnsi"/>
          <w:spacing w:val="-5"/>
        </w:rPr>
        <w:t xml:space="preserve"> </w:t>
      </w:r>
      <w:proofErr w:type="spellStart"/>
      <w:r w:rsidRPr="001E4B19">
        <w:rPr>
          <w:rFonts w:asciiTheme="minorHAnsi" w:hAnsiTheme="minorHAnsi"/>
        </w:rPr>
        <w:t>teletechnicznych</w:t>
      </w:r>
      <w:proofErr w:type="spellEnd"/>
    </w:p>
    <w:p w:rsidR="00135DAC" w:rsidRPr="001E4B19" w:rsidRDefault="00135DAC">
      <w:pPr>
        <w:pStyle w:val="Akapitzlist1"/>
        <w:numPr>
          <w:ilvl w:val="0"/>
          <w:numId w:val="8"/>
        </w:numPr>
        <w:tabs>
          <w:tab w:val="left" w:pos="1219"/>
        </w:tabs>
        <w:spacing w:before="48"/>
        <w:ind w:left="1218" w:hanging="379"/>
        <w:rPr>
          <w:rFonts w:asciiTheme="minorHAnsi" w:hAnsiTheme="minorHAnsi"/>
          <w:lang w:val="pl-PL"/>
        </w:rPr>
      </w:pPr>
      <w:r w:rsidRPr="001E4B19">
        <w:rPr>
          <w:rFonts w:asciiTheme="minorHAnsi" w:hAnsiTheme="minorHAnsi"/>
          <w:lang w:val="pl-PL"/>
        </w:rPr>
        <w:t xml:space="preserve">przebudowa instalacji </w:t>
      </w:r>
      <w:proofErr w:type="spellStart"/>
      <w:r w:rsidRPr="001E4B19">
        <w:rPr>
          <w:rFonts w:asciiTheme="minorHAnsi" w:hAnsiTheme="minorHAnsi"/>
          <w:lang w:val="pl-PL"/>
        </w:rPr>
        <w:t>wod</w:t>
      </w:r>
      <w:proofErr w:type="spellEnd"/>
      <w:r w:rsidRPr="001E4B19">
        <w:rPr>
          <w:rFonts w:asciiTheme="minorHAnsi" w:hAnsiTheme="minorHAnsi"/>
          <w:lang w:val="pl-PL"/>
        </w:rPr>
        <w:t>-kan.</w:t>
      </w:r>
    </w:p>
    <w:p w:rsidR="00135DAC" w:rsidRPr="001E4B19" w:rsidRDefault="00135DAC">
      <w:pPr>
        <w:pStyle w:val="Akapitzlist1"/>
        <w:numPr>
          <w:ilvl w:val="0"/>
          <w:numId w:val="8"/>
        </w:numPr>
        <w:tabs>
          <w:tab w:val="left" w:pos="1219"/>
        </w:tabs>
        <w:spacing w:before="47"/>
        <w:ind w:left="1218" w:hanging="379"/>
        <w:rPr>
          <w:rFonts w:asciiTheme="minorHAnsi" w:hAnsiTheme="minorHAnsi"/>
          <w:lang w:val="pl-PL"/>
        </w:rPr>
      </w:pPr>
      <w:r w:rsidRPr="001E4B19">
        <w:rPr>
          <w:rFonts w:asciiTheme="minorHAnsi" w:hAnsiTheme="minorHAnsi"/>
          <w:lang w:val="pl-PL"/>
        </w:rPr>
        <w:t>wykonanie nowej instalacji wentylacji i</w:t>
      </w:r>
      <w:r w:rsidRPr="001E4B19">
        <w:rPr>
          <w:rFonts w:asciiTheme="minorHAnsi" w:hAnsiTheme="minorHAnsi"/>
          <w:spacing w:val="-4"/>
          <w:lang w:val="pl-PL"/>
        </w:rPr>
        <w:t xml:space="preserve"> </w:t>
      </w:r>
      <w:r w:rsidRPr="001E4B19">
        <w:rPr>
          <w:rFonts w:asciiTheme="minorHAnsi" w:hAnsiTheme="minorHAnsi"/>
          <w:lang w:val="pl-PL"/>
        </w:rPr>
        <w:t>klimatyzacji</w:t>
      </w:r>
    </w:p>
    <w:p w:rsidR="00135DAC" w:rsidRPr="001E4B19" w:rsidRDefault="00135DAC" w:rsidP="00623D70">
      <w:pPr>
        <w:pStyle w:val="Akapitzlist1"/>
        <w:tabs>
          <w:tab w:val="left" w:pos="1219"/>
        </w:tabs>
        <w:spacing w:before="47"/>
        <w:rPr>
          <w:rFonts w:asciiTheme="minorHAnsi" w:hAnsiTheme="minorHAnsi"/>
          <w:lang w:val="pl-PL"/>
        </w:rPr>
      </w:pPr>
    </w:p>
    <w:p w:rsidR="00135DAC" w:rsidRPr="001E4B19" w:rsidRDefault="00135DAC">
      <w:pPr>
        <w:pStyle w:val="Nagwek3"/>
        <w:numPr>
          <w:ilvl w:val="1"/>
          <w:numId w:val="10"/>
        </w:numPr>
        <w:tabs>
          <w:tab w:val="left" w:pos="1559"/>
          <w:tab w:val="left" w:pos="1560"/>
        </w:tabs>
        <w:spacing w:before="56" w:line="660" w:lineRule="exact"/>
        <w:ind w:right="3248" w:firstLine="0"/>
        <w:rPr>
          <w:rFonts w:asciiTheme="minorHAnsi" w:hAnsiTheme="minorHAnsi"/>
          <w:lang w:val="pl-PL"/>
        </w:rPr>
      </w:pPr>
      <w:r w:rsidRPr="001E4B19">
        <w:rPr>
          <w:rFonts w:asciiTheme="minorHAnsi" w:hAnsiTheme="minorHAnsi"/>
          <w:lang w:val="pl-PL"/>
        </w:rPr>
        <w:t>Wymagania dotyczące architektury i wykończenia Rozwiązania</w:t>
      </w:r>
      <w:r w:rsidRPr="001E4B19">
        <w:rPr>
          <w:rFonts w:asciiTheme="minorHAnsi" w:hAnsiTheme="minorHAnsi"/>
          <w:spacing w:val="-2"/>
          <w:lang w:val="pl-PL"/>
        </w:rPr>
        <w:t xml:space="preserve"> </w:t>
      </w:r>
      <w:r w:rsidRPr="001E4B19">
        <w:rPr>
          <w:rFonts w:asciiTheme="minorHAnsi" w:hAnsiTheme="minorHAnsi"/>
          <w:lang w:val="pl-PL"/>
        </w:rPr>
        <w:t>materiałowe</w:t>
      </w:r>
    </w:p>
    <w:p w:rsidR="00135DAC" w:rsidRPr="001E4B19" w:rsidRDefault="00135DAC">
      <w:pPr>
        <w:pStyle w:val="Tekstpodstawowy"/>
        <w:spacing w:line="215" w:lineRule="exact"/>
        <w:ind w:left="839"/>
        <w:rPr>
          <w:rFonts w:asciiTheme="minorHAnsi" w:hAnsiTheme="minorHAnsi"/>
          <w:lang w:val="pl-PL"/>
        </w:rPr>
      </w:pPr>
      <w:r w:rsidRPr="001E4B19">
        <w:rPr>
          <w:rFonts w:asciiTheme="minorHAnsi" w:hAnsiTheme="minorHAnsi"/>
          <w:lang w:val="pl-PL"/>
        </w:rPr>
        <w:t>Podane poniżej przykładowe propozycje rozwiązań materiałowych określają minimalne</w:t>
      </w:r>
    </w:p>
    <w:p w:rsidR="00135DAC" w:rsidRPr="001E4B19" w:rsidRDefault="00135DAC">
      <w:pPr>
        <w:pStyle w:val="Tekstpodstawowy"/>
        <w:spacing w:before="47"/>
        <w:ind w:left="839"/>
        <w:rPr>
          <w:rFonts w:asciiTheme="minorHAnsi" w:hAnsiTheme="minorHAnsi"/>
          <w:sz w:val="28"/>
          <w:lang w:val="pl-PL"/>
        </w:rPr>
      </w:pPr>
      <w:r w:rsidRPr="001E4B19">
        <w:rPr>
          <w:rFonts w:asciiTheme="minorHAnsi" w:hAnsiTheme="minorHAnsi"/>
          <w:lang w:val="pl-PL"/>
        </w:rPr>
        <w:t>wymagania Zamawiającego dla przedmiotu zamówienia.</w:t>
      </w:r>
    </w:p>
    <w:p w:rsidR="00135DAC" w:rsidRPr="001E4B19" w:rsidRDefault="00135DAC">
      <w:pPr>
        <w:pStyle w:val="Tekstpodstawowy"/>
        <w:spacing w:before="11"/>
        <w:rPr>
          <w:rFonts w:asciiTheme="minorHAnsi" w:hAnsiTheme="minorHAnsi"/>
          <w:sz w:val="28"/>
          <w:lang w:val="pl-PL"/>
        </w:rPr>
      </w:pPr>
    </w:p>
    <w:p w:rsidR="00135DAC" w:rsidRPr="001E4B19" w:rsidRDefault="00135DAC">
      <w:pPr>
        <w:pStyle w:val="Nagwek3"/>
        <w:rPr>
          <w:rFonts w:asciiTheme="minorHAnsi" w:hAnsiTheme="minorHAnsi"/>
          <w:u w:val="single"/>
        </w:rPr>
      </w:pPr>
      <w:proofErr w:type="spellStart"/>
      <w:r w:rsidRPr="001E4B19">
        <w:rPr>
          <w:rFonts w:asciiTheme="minorHAnsi" w:hAnsiTheme="minorHAnsi"/>
          <w:u w:val="single"/>
        </w:rPr>
        <w:t>Ścianki</w:t>
      </w:r>
      <w:proofErr w:type="spellEnd"/>
      <w:r w:rsidRPr="001E4B19">
        <w:rPr>
          <w:rFonts w:asciiTheme="minorHAnsi" w:hAnsiTheme="minorHAnsi"/>
          <w:u w:val="single"/>
        </w:rPr>
        <w:t xml:space="preserve"> </w:t>
      </w:r>
      <w:proofErr w:type="spellStart"/>
      <w:r w:rsidRPr="001E4B19">
        <w:rPr>
          <w:rFonts w:asciiTheme="minorHAnsi" w:hAnsiTheme="minorHAnsi"/>
          <w:u w:val="single"/>
        </w:rPr>
        <w:t>działowe</w:t>
      </w:r>
      <w:proofErr w:type="spellEnd"/>
    </w:p>
    <w:p w:rsidR="00135DAC" w:rsidRPr="001E4B19" w:rsidRDefault="00135DAC">
      <w:pPr>
        <w:pStyle w:val="Akapitzlist1"/>
        <w:numPr>
          <w:ilvl w:val="2"/>
          <w:numId w:val="10"/>
        </w:numPr>
        <w:tabs>
          <w:tab w:val="left" w:pos="1545"/>
        </w:tabs>
        <w:spacing w:before="17" w:line="283" w:lineRule="auto"/>
        <w:ind w:right="109" w:hanging="360"/>
        <w:jc w:val="both"/>
        <w:rPr>
          <w:rFonts w:asciiTheme="minorHAnsi" w:hAnsiTheme="minorHAnsi"/>
          <w:sz w:val="23"/>
          <w:lang w:val="pl-PL"/>
        </w:rPr>
      </w:pPr>
      <w:r w:rsidRPr="001E4B19">
        <w:rPr>
          <w:rFonts w:asciiTheme="minorHAnsi" w:hAnsiTheme="minorHAnsi"/>
          <w:lang w:val="pl-PL"/>
        </w:rPr>
        <w:t xml:space="preserve">wykonanie nowych ścianek działowych w technologii </w:t>
      </w:r>
      <w:r w:rsidR="00623D70" w:rsidRPr="001E4B19">
        <w:rPr>
          <w:rFonts w:asciiTheme="minorHAnsi" w:hAnsiTheme="minorHAnsi"/>
          <w:lang w:val="pl-PL"/>
        </w:rPr>
        <w:t>szklano-</w:t>
      </w:r>
      <w:r w:rsidR="00DE7062" w:rsidRPr="001E4B19">
        <w:rPr>
          <w:rFonts w:asciiTheme="minorHAnsi" w:hAnsiTheme="minorHAnsi"/>
          <w:lang w:val="pl-PL"/>
        </w:rPr>
        <w:t xml:space="preserve">aluminiowej </w:t>
      </w:r>
      <w:r w:rsidR="00623D70" w:rsidRPr="001E4B19">
        <w:rPr>
          <w:rFonts w:asciiTheme="minorHAnsi" w:hAnsiTheme="minorHAnsi"/>
          <w:lang w:val="pl-PL"/>
        </w:rPr>
        <w:t xml:space="preserve"> z certyfikatem PZH </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Nagwek3"/>
        <w:rPr>
          <w:rFonts w:asciiTheme="minorHAnsi" w:hAnsiTheme="minorHAnsi"/>
        </w:rPr>
      </w:pPr>
      <w:proofErr w:type="spellStart"/>
      <w:r w:rsidRPr="001E4B19">
        <w:rPr>
          <w:rFonts w:asciiTheme="minorHAnsi" w:hAnsiTheme="minorHAnsi"/>
          <w:u w:val="single"/>
        </w:rPr>
        <w:t>Posadzki</w:t>
      </w:r>
      <w:proofErr w:type="spellEnd"/>
      <w:r w:rsidRPr="001E4B19">
        <w:rPr>
          <w:rFonts w:asciiTheme="minorHAnsi" w:hAnsiTheme="minorHAnsi"/>
          <w:u w:val="single"/>
        </w:rPr>
        <w:t xml:space="preserve"> do </w:t>
      </w:r>
      <w:proofErr w:type="spellStart"/>
      <w:r w:rsidRPr="001E4B19">
        <w:rPr>
          <w:rFonts w:asciiTheme="minorHAnsi" w:hAnsiTheme="minorHAnsi"/>
          <w:u w:val="single"/>
        </w:rPr>
        <w:t>pomieszczeń</w:t>
      </w:r>
      <w:proofErr w:type="spellEnd"/>
    </w:p>
    <w:p w:rsidR="00135DAC" w:rsidRPr="001E4B19" w:rsidRDefault="00135DAC">
      <w:pPr>
        <w:pStyle w:val="Akapitzlist1"/>
        <w:numPr>
          <w:ilvl w:val="2"/>
          <w:numId w:val="10"/>
        </w:numPr>
        <w:tabs>
          <w:tab w:val="left" w:pos="1560"/>
        </w:tabs>
        <w:spacing w:before="18" w:line="252" w:lineRule="auto"/>
        <w:ind w:left="1559" w:right="98" w:hanging="360"/>
        <w:jc w:val="both"/>
        <w:rPr>
          <w:rFonts w:asciiTheme="minorHAnsi" w:hAnsiTheme="minorHAnsi"/>
          <w:sz w:val="23"/>
          <w:lang w:val="pl-PL"/>
        </w:rPr>
      </w:pPr>
      <w:r w:rsidRPr="001E4B19">
        <w:rPr>
          <w:rFonts w:asciiTheme="minorHAnsi" w:hAnsiTheme="minorHAnsi"/>
          <w:lang w:val="pl-PL"/>
        </w:rPr>
        <w:t>wykładzina homogeniczna PCV rulonowa, zgrzewalna minimalna grubość 2mm, odporna na działanie substancji chemicznych, ścieralności wg EN 660-2 mm</w:t>
      </w:r>
      <w:r w:rsidRPr="001E4B19">
        <w:rPr>
          <w:rFonts w:asciiTheme="minorHAnsi" w:hAnsiTheme="minorHAnsi"/>
          <w:position w:val="13"/>
          <w:sz w:val="13"/>
          <w:lang w:val="pl-PL"/>
        </w:rPr>
        <w:t>3</w:t>
      </w:r>
      <w:r w:rsidRPr="001E4B19">
        <w:rPr>
          <w:rFonts w:asciiTheme="minorHAnsi" w:hAnsiTheme="minorHAnsi"/>
          <w:lang w:val="pl-PL"/>
        </w:rPr>
        <w:t>, klasyfikacji obiektowej (EN 685) klasa 34, klasyfikacji przemysłowej (EN 685 ) klasa 43</w:t>
      </w:r>
    </w:p>
    <w:p w:rsidR="00135DAC" w:rsidRPr="001E4B19" w:rsidRDefault="00135DAC">
      <w:pPr>
        <w:pStyle w:val="Tekstpodstawowy"/>
        <w:spacing w:before="8"/>
        <w:rPr>
          <w:rFonts w:asciiTheme="minorHAnsi" w:hAnsiTheme="minorHAnsi"/>
          <w:sz w:val="23"/>
          <w:lang w:val="pl-PL"/>
        </w:rPr>
      </w:pPr>
    </w:p>
    <w:p w:rsidR="00135DAC" w:rsidRPr="001E4B19" w:rsidRDefault="00135DAC">
      <w:pPr>
        <w:pStyle w:val="Tekstpodstawowy"/>
        <w:spacing w:line="254" w:lineRule="auto"/>
        <w:ind w:left="839" w:right="614"/>
        <w:rPr>
          <w:rFonts w:asciiTheme="minorHAnsi" w:hAnsiTheme="minorHAnsi"/>
          <w:sz w:val="28"/>
          <w:lang w:val="pl-PL"/>
        </w:rPr>
      </w:pPr>
      <w:r w:rsidRPr="001E4B19">
        <w:rPr>
          <w:rFonts w:asciiTheme="minorHAnsi" w:hAnsiTheme="minorHAnsi"/>
          <w:lang w:val="pl-PL"/>
        </w:rPr>
        <w:t>Pod wykładziny PCV należy wykonać wylewki samopoziomujące gr. 2-</w:t>
      </w:r>
      <w:proofErr w:type="spellStart"/>
      <w:r w:rsidRPr="001E4B19">
        <w:rPr>
          <w:rFonts w:asciiTheme="minorHAnsi" w:hAnsiTheme="minorHAnsi"/>
          <w:lang w:val="pl-PL"/>
        </w:rPr>
        <w:t>5mm</w:t>
      </w:r>
      <w:proofErr w:type="spellEnd"/>
      <w:r w:rsidRPr="001E4B19">
        <w:rPr>
          <w:rFonts w:asciiTheme="minorHAnsi" w:hAnsiTheme="minorHAnsi"/>
          <w:lang w:val="pl-PL"/>
        </w:rPr>
        <w:t>, wykładziny należy</w:t>
      </w:r>
      <w:r w:rsidR="00262E06">
        <w:rPr>
          <w:rFonts w:asciiTheme="minorHAnsi" w:hAnsiTheme="minorHAnsi"/>
          <w:lang w:val="pl-PL"/>
        </w:rPr>
        <w:t xml:space="preserve"> </w:t>
      </w:r>
      <w:r w:rsidRPr="001E4B19">
        <w:rPr>
          <w:rFonts w:asciiTheme="minorHAnsi" w:hAnsiTheme="minorHAnsi"/>
          <w:lang w:val="pl-PL"/>
        </w:rPr>
        <w:t>wywinąć na ścianę na wysokość 10cm .</w:t>
      </w:r>
    </w:p>
    <w:p w:rsidR="00135DAC" w:rsidRPr="001E4B19" w:rsidRDefault="00135DAC">
      <w:pPr>
        <w:pStyle w:val="Tekstpodstawowy"/>
        <w:spacing w:before="7"/>
        <w:rPr>
          <w:rFonts w:asciiTheme="minorHAnsi" w:hAnsiTheme="minorHAnsi"/>
          <w:sz w:val="28"/>
          <w:lang w:val="pl-PL"/>
        </w:rPr>
      </w:pPr>
    </w:p>
    <w:p w:rsidR="00135DAC" w:rsidRPr="001E4B19" w:rsidRDefault="00135DAC">
      <w:pPr>
        <w:pStyle w:val="Nagwek3"/>
        <w:rPr>
          <w:rFonts w:asciiTheme="minorHAnsi" w:hAnsiTheme="minorHAnsi"/>
        </w:rPr>
      </w:pPr>
      <w:proofErr w:type="spellStart"/>
      <w:r w:rsidRPr="001E4B19">
        <w:rPr>
          <w:rFonts w:asciiTheme="minorHAnsi" w:hAnsiTheme="minorHAnsi"/>
          <w:u w:val="single"/>
        </w:rPr>
        <w:t>Stolarka</w:t>
      </w:r>
      <w:proofErr w:type="spellEnd"/>
      <w:r w:rsidRPr="001E4B19">
        <w:rPr>
          <w:rFonts w:asciiTheme="minorHAnsi" w:hAnsiTheme="minorHAnsi"/>
          <w:u w:val="single"/>
        </w:rPr>
        <w:t xml:space="preserve"> </w:t>
      </w:r>
      <w:proofErr w:type="spellStart"/>
      <w:r w:rsidRPr="001E4B19">
        <w:rPr>
          <w:rFonts w:asciiTheme="minorHAnsi" w:hAnsiTheme="minorHAnsi"/>
          <w:u w:val="single"/>
        </w:rPr>
        <w:t>drzwiowa</w:t>
      </w:r>
      <w:proofErr w:type="spellEnd"/>
    </w:p>
    <w:p w:rsidR="00135DAC" w:rsidRPr="001E4B19" w:rsidRDefault="00135DAC">
      <w:pPr>
        <w:pStyle w:val="Akapitzlist1"/>
        <w:numPr>
          <w:ilvl w:val="0"/>
          <w:numId w:val="7"/>
        </w:numPr>
        <w:tabs>
          <w:tab w:val="left" w:pos="1410"/>
        </w:tabs>
        <w:spacing w:before="78" w:line="254" w:lineRule="auto"/>
        <w:ind w:right="104" w:hanging="360"/>
        <w:jc w:val="both"/>
        <w:rPr>
          <w:rFonts w:asciiTheme="minorHAnsi" w:hAnsiTheme="minorHAnsi"/>
          <w:lang w:val="pl-PL"/>
        </w:rPr>
      </w:pPr>
      <w:r w:rsidRPr="001E4B19">
        <w:rPr>
          <w:rFonts w:asciiTheme="minorHAnsi" w:hAnsiTheme="minorHAnsi"/>
          <w:lang w:val="pl-PL"/>
        </w:rPr>
        <w:t>drzwi do wszystkich pomieszczeń za wyjątkiem pomieszczeń porządkowych z profili aluminiowych malowanych proszkowo z progiem i uszczelka na całym obwodzie przeszklone, otwierane ręcznie</w:t>
      </w:r>
      <w:r w:rsidRPr="001E4B19">
        <w:rPr>
          <w:rFonts w:asciiTheme="minorHAnsi" w:hAnsiTheme="minorHAnsi"/>
          <w:spacing w:val="-5"/>
          <w:lang w:val="pl-PL"/>
        </w:rPr>
        <w:t xml:space="preserve"> </w:t>
      </w:r>
      <w:r w:rsidRPr="001E4B19">
        <w:rPr>
          <w:rFonts w:asciiTheme="minorHAnsi" w:hAnsiTheme="minorHAnsi"/>
          <w:lang w:val="pl-PL"/>
        </w:rPr>
        <w:t>.</w:t>
      </w:r>
    </w:p>
    <w:p w:rsidR="00522A95" w:rsidRPr="001E4B19" w:rsidRDefault="00522A95" w:rsidP="009266F2">
      <w:pPr>
        <w:pStyle w:val="Akapitzlist1"/>
        <w:tabs>
          <w:tab w:val="left" w:pos="1409"/>
          <w:tab w:val="left" w:pos="1410"/>
        </w:tabs>
        <w:spacing w:before="17"/>
        <w:ind w:left="0"/>
        <w:rPr>
          <w:rFonts w:asciiTheme="minorHAnsi" w:hAnsiTheme="minorHAnsi"/>
          <w:b/>
          <w:lang w:val="pl-PL"/>
        </w:rPr>
      </w:pPr>
      <w:r w:rsidRPr="001E4B19">
        <w:rPr>
          <w:rFonts w:asciiTheme="minorHAnsi" w:hAnsiTheme="minorHAnsi"/>
          <w:b/>
          <w:lang w:val="pl-PL"/>
        </w:rPr>
        <w:t xml:space="preserve">            </w:t>
      </w:r>
    </w:p>
    <w:p w:rsidR="00135DAC" w:rsidRPr="001E4B19" w:rsidRDefault="00135DAC">
      <w:pPr>
        <w:pStyle w:val="Tekstpodstawowy"/>
        <w:spacing w:before="4"/>
        <w:rPr>
          <w:rFonts w:asciiTheme="minorHAnsi" w:hAnsiTheme="minorHAnsi"/>
          <w:lang w:val="pl-PL"/>
        </w:rPr>
      </w:pPr>
    </w:p>
    <w:p w:rsidR="00135DAC" w:rsidRPr="001E4B19" w:rsidRDefault="00135DAC">
      <w:pPr>
        <w:pStyle w:val="Nagwek3"/>
        <w:rPr>
          <w:rFonts w:asciiTheme="minorHAnsi" w:hAnsiTheme="minorHAnsi"/>
        </w:rPr>
      </w:pPr>
      <w:proofErr w:type="spellStart"/>
      <w:r w:rsidRPr="001E4B19">
        <w:rPr>
          <w:rFonts w:asciiTheme="minorHAnsi" w:hAnsiTheme="minorHAnsi"/>
          <w:u w:val="single"/>
        </w:rPr>
        <w:t>Sufity</w:t>
      </w:r>
      <w:proofErr w:type="spellEnd"/>
      <w:r w:rsidRPr="001E4B19">
        <w:rPr>
          <w:rFonts w:asciiTheme="minorHAnsi" w:hAnsiTheme="minorHAnsi"/>
          <w:u w:val="single"/>
        </w:rPr>
        <w:t xml:space="preserve"> </w:t>
      </w:r>
      <w:proofErr w:type="spellStart"/>
      <w:r w:rsidRPr="001E4B19">
        <w:rPr>
          <w:rFonts w:asciiTheme="minorHAnsi" w:hAnsiTheme="minorHAnsi"/>
          <w:u w:val="single"/>
        </w:rPr>
        <w:t>podwieszone</w:t>
      </w:r>
      <w:proofErr w:type="spellEnd"/>
    </w:p>
    <w:p w:rsidR="00135DAC" w:rsidRPr="001E4B19" w:rsidRDefault="00135DAC">
      <w:pPr>
        <w:pStyle w:val="Akapitzlist1"/>
        <w:numPr>
          <w:ilvl w:val="0"/>
          <w:numId w:val="7"/>
        </w:numPr>
        <w:tabs>
          <w:tab w:val="left" w:pos="1410"/>
        </w:tabs>
        <w:spacing w:before="78"/>
        <w:ind w:hanging="330"/>
        <w:rPr>
          <w:rFonts w:asciiTheme="minorHAnsi" w:hAnsiTheme="minorHAnsi"/>
          <w:sz w:val="26"/>
          <w:lang w:val="pl-PL"/>
        </w:rPr>
      </w:pPr>
      <w:r w:rsidRPr="001E4B19">
        <w:rPr>
          <w:rFonts w:asciiTheme="minorHAnsi" w:hAnsiTheme="minorHAnsi"/>
          <w:lang w:val="pl-PL"/>
        </w:rPr>
        <w:t>sufit podwieszany z płyt</w:t>
      </w:r>
      <w:r w:rsidRPr="001E4B19">
        <w:rPr>
          <w:rFonts w:asciiTheme="minorHAnsi" w:hAnsiTheme="minorHAnsi"/>
          <w:spacing w:val="-3"/>
          <w:lang w:val="pl-PL"/>
        </w:rPr>
        <w:t xml:space="preserve"> </w:t>
      </w:r>
      <w:r w:rsidRPr="001E4B19">
        <w:rPr>
          <w:rFonts w:asciiTheme="minorHAnsi" w:hAnsiTheme="minorHAnsi"/>
          <w:lang w:val="pl-PL"/>
        </w:rPr>
        <w:t>g-k</w:t>
      </w:r>
    </w:p>
    <w:p w:rsidR="00135DAC" w:rsidRPr="001E4B19" w:rsidRDefault="00135DAC">
      <w:pPr>
        <w:pStyle w:val="Tekstpodstawowy"/>
        <w:spacing w:before="3"/>
        <w:rPr>
          <w:rFonts w:asciiTheme="minorHAnsi" w:hAnsiTheme="minorHAnsi"/>
          <w:sz w:val="26"/>
          <w:lang w:val="pl-PL"/>
        </w:rPr>
      </w:pPr>
    </w:p>
    <w:p w:rsidR="00135DAC" w:rsidRPr="001E4B19" w:rsidRDefault="00135DAC">
      <w:pPr>
        <w:pStyle w:val="Nagwek3"/>
        <w:ind w:left="553"/>
        <w:rPr>
          <w:rFonts w:asciiTheme="minorHAnsi" w:hAnsiTheme="minorHAnsi"/>
        </w:rPr>
      </w:pPr>
      <w:proofErr w:type="spellStart"/>
      <w:r w:rsidRPr="001E4B19">
        <w:rPr>
          <w:rFonts w:asciiTheme="minorHAnsi" w:hAnsiTheme="minorHAnsi"/>
          <w:u w:val="single"/>
        </w:rPr>
        <w:t>Okładziny</w:t>
      </w:r>
      <w:proofErr w:type="spellEnd"/>
      <w:r w:rsidRPr="001E4B19">
        <w:rPr>
          <w:rFonts w:asciiTheme="minorHAnsi" w:hAnsiTheme="minorHAnsi"/>
          <w:u w:val="single"/>
        </w:rPr>
        <w:t xml:space="preserve"> </w:t>
      </w:r>
      <w:proofErr w:type="spellStart"/>
      <w:r w:rsidRPr="001E4B19">
        <w:rPr>
          <w:rFonts w:asciiTheme="minorHAnsi" w:hAnsiTheme="minorHAnsi"/>
          <w:u w:val="single"/>
        </w:rPr>
        <w:t>ścienne</w:t>
      </w:r>
      <w:proofErr w:type="spellEnd"/>
    </w:p>
    <w:p w:rsidR="00135DAC" w:rsidRPr="001E4B19" w:rsidRDefault="00135DAC">
      <w:pPr>
        <w:pStyle w:val="Tekstpodstawowy"/>
        <w:spacing w:before="18"/>
        <w:ind w:left="1144"/>
        <w:rPr>
          <w:rFonts w:asciiTheme="minorHAnsi" w:hAnsiTheme="minorHAnsi"/>
          <w:sz w:val="25"/>
          <w:lang w:val="pl-PL"/>
        </w:rPr>
      </w:pPr>
      <w:r w:rsidRPr="001E4B19">
        <w:rPr>
          <w:rFonts w:asciiTheme="minorHAnsi" w:hAnsiTheme="minorHAnsi"/>
          <w:lang w:val="pl-PL"/>
        </w:rPr>
        <w:t xml:space="preserve">Pozostałe okładziny z płyt g-k lub </w:t>
      </w:r>
      <w:r w:rsidR="008C4458" w:rsidRPr="001E4B19">
        <w:rPr>
          <w:rFonts w:asciiTheme="minorHAnsi" w:hAnsiTheme="minorHAnsi"/>
          <w:lang w:val="pl-PL"/>
        </w:rPr>
        <w:t>gładź</w:t>
      </w:r>
      <w:r w:rsidRPr="001E4B19">
        <w:rPr>
          <w:rFonts w:asciiTheme="minorHAnsi" w:hAnsiTheme="minorHAnsi"/>
          <w:lang w:val="pl-PL"/>
        </w:rPr>
        <w:t xml:space="preserve"> gipsowa na istniejących ścianach</w:t>
      </w:r>
    </w:p>
    <w:p w:rsidR="00135DAC" w:rsidRPr="001E4B19" w:rsidRDefault="00135DAC">
      <w:pPr>
        <w:pStyle w:val="Tekstpodstawowy"/>
        <w:rPr>
          <w:rFonts w:asciiTheme="minorHAnsi" w:hAnsiTheme="minorHAnsi"/>
          <w:sz w:val="25"/>
          <w:lang w:val="pl-PL"/>
        </w:rPr>
      </w:pPr>
    </w:p>
    <w:p w:rsidR="00135DAC" w:rsidRPr="001E4B19" w:rsidRDefault="00135DAC" w:rsidP="008C4458">
      <w:pPr>
        <w:pStyle w:val="Nagwek3"/>
        <w:spacing w:line="254" w:lineRule="auto"/>
        <w:ind w:right="6901"/>
        <w:rPr>
          <w:rFonts w:asciiTheme="minorHAnsi" w:hAnsiTheme="minorHAnsi"/>
        </w:rPr>
      </w:pPr>
      <w:proofErr w:type="spellStart"/>
      <w:r w:rsidRPr="001E4B19">
        <w:rPr>
          <w:rFonts w:asciiTheme="minorHAnsi" w:hAnsiTheme="minorHAnsi"/>
          <w:u w:val="single"/>
        </w:rPr>
        <w:t>Malowanie</w:t>
      </w:r>
      <w:proofErr w:type="spellEnd"/>
      <w:r w:rsidRPr="001E4B19">
        <w:rPr>
          <w:rFonts w:asciiTheme="minorHAnsi" w:hAnsiTheme="minorHAnsi"/>
        </w:rPr>
        <w:t xml:space="preserve"> </w:t>
      </w:r>
      <w:proofErr w:type="spellStart"/>
      <w:r w:rsidRPr="001E4B19">
        <w:rPr>
          <w:rFonts w:asciiTheme="minorHAnsi" w:hAnsiTheme="minorHAnsi"/>
          <w:u w:val="single"/>
        </w:rPr>
        <w:t>ściany</w:t>
      </w:r>
      <w:proofErr w:type="spellEnd"/>
      <w:r w:rsidRPr="001E4B19">
        <w:rPr>
          <w:rFonts w:asciiTheme="minorHAnsi" w:hAnsiTheme="minorHAnsi"/>
          <w:u w:val="single"/>
        </w:rPr>
        <w:t>:</w:t>
      </w:r>
    </w:p>
    <w:p w:rsidR="00135DAC" w:rsidRPr="001E4B19" w:rsidRDefault="00135DAC">
      <w:pPr>
        <w:pStyle w:val="Akapitzlist1"/>
        <w:numPr>
          <w:ilvl w:val="0"/>
          <w:numId w:val="9"/>
        </w:numPr>
        <w:tabs>
          <w:tab w:val="left" w:pos="1004"/>
        </w:tabs>
        <w:spacing w:line="254" w:lineRule="auto"/>
        <w:ind w:right="102" w:firstLine="0"/>
        <w:rPr>
          <w:rFonts w:asciiTheme="minorHAnsi" w:hAnsiTheme="minorHAnsi"/>
          <w:lang w:val="pl-PL"/>
        </w:rPr>
        <w:sectPr w:rsidR="00135DAC" w:rsidRPr="001E4B19">
          <w:pgSz w:w="11920" w:h="16860"/>
          <w:pgMar w:top="1360" w:right="1320" w:bottom="280" w:left="580" w:header="708" w:footer="708" w:gutter="0"/>
          <w:cols w:space="708"/>
          <w:docGrid w:linePitch="240" w:charSpace="-2049"/>
        </w:sectPr>
      </w:pPr>
      <w:r w:rsidRPr="001E4B19">
        <w:rPr>
          <w:rFonts w:asciiTheme="minorHAnsi" w:hAnsiTheme="minorHAnsi"/>
          <w:lang w:val="pl-PL"/>
        </w:rPr>
        <w:t>farba lateksowa odporna na szorowanie, bezzapachowa odporna na kontakt ze środkami dezynfekującymi</w:t>
      </w:r>
      <w:r w:rsidRPr="001E4B19">
        <w:rPr>
          <w:rFonts w:asciiTheme="minorHAnsi" w:hAnsiTheme="minorHAnsi"/>
          <w:spacing w:val="-1"/>
          <w:lang w:val="pl-PL"/>
        </w:rPr>
        <w:t xml:space="preserve"> </w:t>
      </w:r>
      <w:r w:rsidRPr="001E4B19">
        <w:rPr>
          <w:rFonts w:asciiTheme="minorHAnsi" w:hAnsiTheme="minorHAnsi"/>
          <w:lang w:val="pl-PL"/>
        </w:rPr>
        <w:t>.</w:t>
      </w:r>
    </w:p>
    <w:p w:rsidR="00135DAC" w:rsidRPr="001E4B19" w:rsidRDefault="00135DAC">
      <w:pPr>
        <w:pStyle w:val="Tekstpodstawowy"/>
        <w:spacing w:before="70"/>
        <w:ind w:left="900"/>
        <w:jc w:val="both"/>
        <w:rPr>
          <w:rFonts w:asciiTheme="minorHAnsi" w:hAnsiTheme="minorHAnsi"/>
          <w:sz w:val="24"/>
        </w:rPr>
      </w:pPr>
      <w:proofErr w:type="spellStart"/>
      <w:r w:rsidRPr="001E4B19">
        <w:rPr>
          <w:rFonts w:asciiTheme="minorHAnsi" w:hAnsiTheme="minorHAnsi"/>
        </w:rPr>
        <w:lastRenderedPageBreak/>
        <w:t>sufity</w:t>
      </w:r>
      <w:proofErr w:type="spellEnd"/>
      <w:r w:rsidRPr="001E4B19">
        <w:rPr>
          <w:rFonts w:asciiTheme="minorHAnsi" w:hAnsiTheme="minorHAnsi"/>
        </w:rPr>
        <w:t>:</w:t>
      </w:r>
    </w:p>
    <w:p w:rsidR="00135DAC" w:rsidRPr="001E4B19" w:rsidRDefault="00135DAC">
      <w:pPr>
        <w:pStyle w:val="Tekstpodstawowy"/>
        <w:spacing w:before="11"/>
        <w:rPr>
          <w:rFonts w:asciiTheme="minorHAnsi" w:hAnsiTheme="minorHAnsi"/>
          <w:sz w:val="24"/>
        </w:rPr>
      </w:pPr>
    </w:p>
    <w:p w:rsidR="00135DAC" w:rsidRPr="001E4B19" w:rsidRDefault="00135DAC">
      <w:pPr>
        <w:pStyle w:val="Akapitzlist1"/>
        <w:numPr>
          <w:ilvl w:val="0"/>
          <w:numId w:val="9"/>
        </w:numPr>
        <w:tabs>
          <w:tab w:val="left" w:pos="974"/>
        </w:tabs>
        <w:spacing w:line="254" w:lineRule="auto"/>
        <w:ind w:right="311" w:firstLine="0"/>
        <w:rPr>
          <w:rFonts w:asciiTheme="minorHAnsi" w:hAnsiTheme="minorHAnsi"/>
          <w:sz w:val="28"/>
          <w:lang w:val="pl-PL"/>
        </w:rPr>
      </w:pPr>
      <w:r w:rsidRPr="001E4B19">
        <w:rPr>
          <w:rFonts w:asciiTheme="minorHAnsi" w:hAnsiTheme="minorHAnsi"/>
          <w:lang w:val="pl-PL"/>
        </w:rPr>
        <w:t>farba lateksowa odporna na szorowanie, bezzapachowa odporna na kontakt ze środkami dezynfekującymi</w:t>
      </w:r>
      <w:r w:rsidRPr="001E4B19">
        <w:rPr>
          <w:rFonts w:asciiTheme="minorHAnsi" w:hAnsiTheme="minorHAnsi"/>
          <w:spacing w:val="-1"/>
          <w:lang w:val="pl-PL"/>
        </w:rPr>
        <w:t xml:space="preserve"> </w:t>
      </w:r>
      <w:r w:rsidRPr="001E4B19">
        <w:rPr>
          <w:rFonts w:asciiTheme="minorHAnsi" w:hAnsiTheme="minorHAnsi"/>
          <w:lang w:val="pl-PL"/>
        </w:rPr>
        <w:t>.</w:t>
      </w:r>
    </w:p>
    <w:p w:rsidR="00135DAC" w:rsidRPr="001E4B19" w:rsidRDefault="00135DAC">
      <w:pPr>
        <w:pStyle w:val="Tekstpodstawowy"/>
        <w:spacing w:before="7"/>
        <w:rPr>
          <w:rFonts w:asciiTheme="minorHAnsi" w:hAnsiTheme="minorHAnsi"/>
          <w:sz w:val="28"/>
          <w:lang w:val="pl-PL"/>
        </w:rPr>
      </w:pPr>
    </w:p>
    <w:p w:rsidR="00135DAC" w:rsidRPr="001E4B19" w:rsidRDefault="00135DAC">
      <w:pPr>
        <w:spacing w:before="1"/>
        <w:ind w:left="839"/>
        <w:jc w:val="both"/>
        <w:rPr>
          <w:rFonts w:asciiTheme="minorHAnsi" w:hAnsiTheme="minorHAnsi"/>
          <w:sz w:val="31"/>
          <w:lang w:val="pl-PL"/>
        </w:rPr>
      </w:pPr>
      <w:r w:rsidRPr="001E4B19">
        <w:rPr>
          <w:rFonts w:asciiTheme="minorHAnsi" w:hAnsiTheme="minorHAnsi"/>
          <w:b/>
          <w:u w:val="single"/>
          <w:lang w:val="pl-PL"/>
        </w:rPr>
        <w:t>Obudowy instalacji</w:t>
      </w:r>
      <w:r w:rsidRPr="001E4B19">
        <w:rPr>
          <w:rFonts w:asciiTheme="minorHAnsi" w:hAnsiTheme="minorHAnsi"/>
          <w:b/>
          <w:lang w:val="pl-PL"/>
        </w:rPr>
        <w:t xml:space="preserve"> </w:t>
      </w:r>
      <w:r w:rsidRPr="001E4B19">
        <w:rPr>
          <w:rFonts w:asciiTheme="minorHAnsi" w:hAnsiTheme="minorHAnsi"/>
          <w:lang w:val="pl-PL"/>
        </w:rPr>
        <w:t>– wykonać systemowo z płyt GK na stelażu</w:t>
      </w:r>
    </w:p>
    <w:p w:rsidR="00135DAC" w:rsidRPr="001E4B19" w:rsidRDefault="00135DAC">
      <w:pPr>
        <w:pStyle w:val="Tekstpodstawowy"/>
        <w:spacing w:before="5"/>
        <w:rPr>
          <w:rFonts w:asciiTheme="minorHAnsi" w:hAnsiTheme="minorHAnsi"/>
          <w:sz w:val="31"/>
          <w:lang w:val="pl-PL"/>
        </w:rPr>
      </w:pPr>
    </w:p>
    <w:p w:rsidR="00135DAC" w:rsidRPr="001E4B19" w:rsidRDefault="00135DAC">
      <w:pPr>
        <w:pStyle w:val="Nagwek3"/>
        <w:numPr>
          <w:ilvl w:val="1"/>
          <w:numId w:val="10"/>
        </w:numPr>
        <w:tabs>
          <w:tab w:val="left" w:pos="1559"/>
          <w:tab w:val="left" w:pos="1560"/>
        </w:tabs>
        <w:spacing w:before="21" w:line="660" w:lineRule="exact"/>
        <w:ind w:right="4495" w:firstLine="0"/>
        <w:rPr>
          <w:rFonts w:asciiTheme="minorHAnsi" w:hAnsiTheme="minorHAnsi"/>
          <w:lang w:val="pl-PL"/>
        </w:rPr>
      </w:pPr>
      <w:r w:rsidRPr="001E4B19">
        <w:rPr>
          <w:rFonts w:asciiTheme="minorHAnsi" w:hAnsiTheme="minorHAnsi"/>
          <w:u w:val="single"/>
          <w:lang w:val="pl-PL"/>
        </w:rPr>
        <w:t>Instalacje elektryczne i teletechniczne Instalacja</w:t>
      </w:r>
      <w:r w:rsidRPr="001E4B19">
        <w:rPr>
          <w:rFonts w:asciiTheme="minorHAnsi" w:hAnsiTheme="minorHAnsi"/>
          <w:spacing w:val="-2"/>
          <w:u w:val="single"/>
          <w:lang w:val="pl-PL"/>
        </w:rPr>
        <w:t xml:space="preserve"> </w:t>
      </w:r>
      <w:r w:rsidRPr="001E4B19">
        <w:rPr>
          <w:rFonts w:asciiTheme="minorHAnsi" w:hAnsiTheme="minorHAnsi"/>
          <w:u w:val="single"/>
          <w:lang w:val="pl-PL"/>
        </w:rPr>
        <w:t>elektryczna</w:t>
      </w:r>
    </w:p>
    <w:p w:rsidR="00135DAC" w:rsidRPr="001E4B19" w:rsidRDefault="00135DAC">
      <w:pPr>
        <w:pStyle w:val="Tekstpodstawowy"/>
        <w:spacing w:before="203" w:line="254" w:lineRule="auto"/>
        <w:ind w:left="839" w:right="103"/>
        <w:jc w:val="both"/>
        <w:rPr>
          <w:rFonts w:asciiTheme="minorHAnsi" w:hAnsiTheme="minorHAnsi"/>
          <w:sz w:val="23"/>
          <w:lang w:val="pl-PL"/>
        </w:rPr>
      </w:pPr>
      <w:r w:rsidRPr="001E4B19">
        <w:rPr>
          <w:rFonts w:asciiTheme="minorHAnsi" w:hAnsiTheme="minorHAnsi"/>
          <w:b/>
          <w:lang w:val="pl-PL"/>
        </w:rPr>
        <w:t xml:space="preserve">Instalacje oświetlenia podstawowego, awaryjnego  </w:t>
      </w:r>
      <w:r w:rsidRPr="001E4B19">
        <w:rPr>
          <w:rFonts w:asciiTheme="minorHAnsi" w:hAnsiTheme="minorHAnsi"/>
          <w:lang w:val="pl-PL"/>
        </w:rPr>
        <w:t>- wykonać przewodami YDYp 2 (3,4) x 1,5mm2. Łączniki do sterowania oświetleniem instaluje się na wysokości 1,4m od podłogi. Oświetlenie należy zaprojektować w technologii LED. Oprawy oświetleniowe montować do ścian i stropów. Instalacje prowadzić pod tynkiem, nad sufitem podwieszanym.</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Tekstpodstawowy"/>
        <w:spacing w:before="1" w:line="254" w:lineRule="auto"/>
        <w:ind w:left="839" w:right="99"/>
        <w:jc w:val="both"/>
        <w:rPr>
          <w:rFonts w:asciiTheme="minorHAnsi" w:hAnsiTheme="minorHAnsi"/>
          <w:sz w:val="23"/>
          <w:lang w:val="pl-PL"/>
        </w:rPr>
      </w:pPr>
      <w:r w:rsidRPr="001E4B19">
        <w:rPr>
          <w:rFonts w:asciiTheme="minorHAnsi" w:hAnsiTheme="minorHAnsi"/>
          <w:b/>
          <w:lang w:val="pl-PL"/>
        </w:rPr>
        <w:t xml:space="preserve">Instalacje gniazd wtykowych ogólnych </w:t>
      </w:r>
      <w:r w:rsidRPr="001E4B19">
        <w:rPr>
          <w:rFonts w:asciiTheme="minorHAnsi" w:hAnsiTheme="minorHAnsi"/>
          <w:lang w:val="pl-PL"/>
        </w:rPr>
        <w:t xml:space="preserve">- jednofazowe obwody gniazd ogólnego przeznaczenia wykonać przewodem </w:t>
      </w:r>
      <w:proofErr w:type="spellStart"/>
      <w:r w:rsidRPr="001E4B19">
        <w:rPr>
          <w:rFonts w:asciiTheme="minorHAnsi" w:hAnsiTheme="minorHAnsi"/>
          <w:lang w:val="pl-PL"/>
        </w:rPr>
        <w:t>YDYp</w:t>
      </w:r>
      <w:proofErr w:type="spellEnd"/>
      <w:r w:rsidRPr="001E4B19">
        <w:rPr>
          <w:rFonts w:asciiTheme="minorHAnsi" w:hAnsiTheme="minorHAnsi"/>
          <w:lang w:val="pl-PL"/>
        </w:rPr>
        <w:t xml:space="preserve"> </w:t>
      </w:r>
      <w:proofErr w:type="spellStart"/>
      <w:r w:rsidRPr="001E4B19">
        <w:rPr>
          <w:rFonts w:asciiTheme="minorHAnsi" w:hAnsiTheme="minorHAnsi"/>
          <w:lang w:val="pl-PL"/>
        </w:rPr>
        <w:t>3x2,5mm2</w:t>
      </w:r>
      <w:proofErr w:type="spellEnd"/>
      <w:r w:rsidRPr="001E4B19">
        <w:rPr>
          <w:rFonts w:asciiTheme="minorHAnsi" w:hAnsiTheme="minorHAnsi"/>
          <w:lang w:val="pl-PL"/>
        </w:rPr>
        <w:t>. Zastosować gniazda podtynkowe 230V o stopniu ochrony IP20 i IP44. Instalacje prowadzić pod tynkiem, nad sufitem podwieszanym.</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Tekstpodstawowy"/>
        <w:spacing w:line="254" w:lineRule="auto"/>
        <w:ind w:left="839" w:right="100"/>
        <w:jc w:val="both"/>
        <w:rPr>
          <w:rFonts w:asciiTheme="minorHAnsi" w:hAnsiTheme="minorHAnsi"/>
          <w:sz w:val="23"/>
          <w:lang w:val="pl-PL"/>
        </w:rPr>
      </w:pPr>
      <w:r w:rsidRPr="001E4B19">
        <w:rPr>
          <w:rFonts w:asciiTheme="minorHAnsi" w:hAnsiTheme="minorHAnsi"/>
          <w:b/>
          <w:lang w:val="pl-PL"/>
        </w:rPr>
        <w:t xml:space="preserve">Instalacje gniazd dedykowanych 230V DATA </w:t>
      </w:r>
      <w:r w:rsidRPr="001E4B19">
        <w:rPr>
          <w:rFonts w:asciiTheme="minorHAnsi" w:hAnsiTheme="minorHAnsi"/>
          <w:lang w:val="pl-PL"/>
        </w:rPr>
        <w:t>–do zasilania komputerów zastosować gniazda DATA z kluczem. Gniazda DATA projektuje się we wspólnych zestawach PEL z gniazdami teleinformatycznymi RJ-45. Przewody należy prowadzić pod tynkiem, nad sufitem podwieszanym</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Tekstpodstawowy"/>
        <w:spacing w:line="254" w:lineRule="auto"/>
        <w:ind w:left="839" w:right="104"/>
        <w:jc w:val="both"/>
        <w:rPr>
          <w:rFonts w:asciiTheme="minorHAnsi" w:hAnsiTheme="minorHAnsi"/>
          <w:sz w:val="23"/>
          <w:lang w:val="pl-PL"/>
        </w:rPr>
      </w:pPr>
      <w:r w:rsidRPr="001E4B19">
        <w:rPr>
          <w:rFonts w:asciiTheme="minorHAnsi" w:hAnsiTheme="minorHAnsi"/>
          <w:b/>
          <w:lang w:val="pl-PL"/>
        </w:rPr>
        <w:t xml:space="preserve">Elektryczne tablice rozdzielcze </w:t>
      </w:r>
      <w:r w:rsidRPr="001E4B19">
        <w:rPr>
          <w:rFonts w:asciiTheme="minorHAnsi" w:hAnsiTheme="minorHAnsi"/>
          <w:lang w:val="pl-PL"/>
        </w:rPr>
        <w:t>– na obiekcie objętym niniejszym opracowaniem przewiduje się wykonanie tablicy rozdzielczej dedykowanej tylko pomieszczeniom projektowanym. Kabel zasilający należy przeprowadzić z rozdzielnicy wskazanej przez zamawiającego.</w:t>
      </w:r>
    </w:p>
    <w:p w:rsidR="00135DAC" w:rsidRPr="001E4B19" w:rsidRDefault="00135DAC">
      <w:pPr>
        <w:pStyle w:val="Tekstpodstawowy"/>
        <w:spacing w:before="4"/>
        <w:rPr>
          <w:rFonts w:asciiTheme="minorHAnsi" w:hAnsiTheme="minorHAnsi"/>
          <w:sz w:val="23"/>
          <w:lang w:val="pl-PL"/>
        </w:rPr>
      </w:pPr>
    </w:p>
    <w:p w:rsidR="00135DAC" w:rsidRPr="00262E06" w:rsidRDefault="00135DAC">
      <w:pPr>
        <w:pStyle w:val="Tekstpodstawowy"/>
        <w:spacing w:before="4"/>
        <w:rPr>
          <w:rFonts w:asciiTheme="minorHAnsi" w:hAnsiTheme="minorHAnsi"/>
          <w:sz w:val="23"/>
          <w:lang w:val="pl-PL"/>
        </w:rPr>
      </w:pPr>
    </w:p>
    <w:p w:rsidR="00135DAC" w:rsidRPr="001E4B19" w:rsidRDefault="00135DAC">
      <w:pPr>
        <w:pStyle w:val="Nagwek3"/>
        <w:rPr>
          <w:rFonts w:asciiTheme="minorHAnsi" w:hAnsiTheme="minorHAnsi"/>
          <w:sz w:val="25"/>
        </w:rPr>
      </w:pPr>
      <w:proofErr w:type="spellStart"/>
      <w:r w:rsidRPr="001E4B19">
        <w:rPr>
          <w:rFonts w:asciiTheme="minorHAnsi" w:hAnsiTheme="minorHAnsi"/>
          <w:u w:val="single"/>
        </w:rPr>
        <w:t>Instalacja</w:t>
      </w:r>
      <w:proofErr w:type="spellEnd"/>
      <w:r w:rsidRPr="001E4B19">
        <w:rPr>
          <w:rFonts w:asciiTheme="minorHAnsi" w:hAnsiTheme="minorHAnsi"/>
          <w:u w:val="single"/>
        </w:rPr>
        <w:t xml:space="preserve"> </w:t>
      </w:r>
      <w:proofErr w:type="spellStart"/>
      <w:r w:rsidRPr="001E4B19">
        <w:rPr>
          <w:rFonts w:asciiTheme="minorHAnsi" w:hAnsiTheme="minorHAnsi"/>
          <w:u w:val="single"/>
        </w:rPr>
        <w:t>teletechniczna</w:t>
      </w:r>
      <w:proofErr w:type="spellEnd"/>
    </w:p>
    <w:p w:rsidR="00135DAC" w:rsidRPr="001E4B19" w:rsidRDefault="00135DAC">
      <w:pPr>
        <w:pStyle w:val="Tekstpodstawowy"/>
        <w:rPr>
          <w:rFonts w:asciiTheme="minorHAnsi" w:hAnsiTheme="minorHAnsi"/>
          <w:b/>
          <w:sz w:val="25"/>
        </w:rPr>
      </w:pPr>
    </w:p>
    <w:p w:rsidR="00135DAC" w:rsidRPr="001E4B19" w:rsidRDefault="00135DAC">
      <w:pPr>
        <w:pStyle w:val="Tekstpodstawowy"/>
        <w:spacing w:line="254" w:lineRule="auto"/>
        <w:ind w:left="839" w:right="108"/>
        <w:jc w:val="both"/>
        <w:rPr>
          <w:rFonts w:asciiTheme="minorHAnsi" w:hAnsiTheme="minorHAnsi"/>
          <w:sz w:val="24"/>
          <w:lang w:val="pl-PL"/>
        </w:rPr>
      </w:pPr>
      <w:r w:rsidRPr="001E4B19">
        <w:rPr>
          <w:rFonts w:asciiTheme="minorHAnsi" w:hAnsiTheme="minorHAnsi"/>
          <w:b/>
          <w:lang w:val="pl-PL"/>
        </w:rPr>
        <w:t xml:space="preserve">Instalacja logiczna </w:t>
      </w:r>
      <w:r w:rsidRPr="001E4B19">
        <w:rPr>
          <w:rFonts w:asciiTheme="minorHAnsi" w:hAnsiTheme="minorHAnsi"/>
          <w:lang w:val="pl-PL"/>
        </w:rPr>
        <w:t>- . Należy zastosować okablowanie i osprzęt strukturalny kategorii 6 lub wyższej typu FTP. Przy urządzeniach pozwalających podłączenie do sieci teleinformatycznej instalację okablowania strukturalnego należy zakończyć gniazdami RJ45 FTP. Szczegółowa ilość i rozmieszczenie gniazd końcowych wg. specyficznych wymagań każdego z urządzeń i finalnego projektu</w:t>
      </w:r>
      <w:r w:rsidRPr="001E4B19">
        <w:rPr>
          <w:rFonts w:asciiTheme="minorHAnsi" w:hAnsiTheme="minorHAnsi"/>
          <w:spacing w:val="-3"/>
          <w:lang w:val="pl-PL"/>
        </w:rPr>
        <w:t xml:space="preserve"> </w:t>
      </w:r>
      <w:r w:rsidRPr="001E4B19">
        <w:rPr>
          <w:rFonts w:asciiTheme="minorHAnsi" w:hAnsiTheme="minorHAnsi"/>
          <w:lang w:val="pl-PL"/>
        </w:rPr>
        <w:t>wykonawczego.</w:t>
      </w:r>
    </w:p>
    <w:p w:rsidR="00135DAC" w:rsidRPr="001E4B19" w:rsidRDefault="00135DAC">
      <w:pPr>
        <w:pStyle w:val="Tekstpodstawowy"/>
        <w:rPr>
          <w:rFonts w:asciiTheme="minorHAnsi" w:hAnsiTheme="minorHAnsi"/>
          <w:sz w:val="24"/>
          <w:lang w:val="pl-PL"/>
        </w:rPr>
      </w:pPr>
    </w:p>
    <w:p w:rsidR="00135DAC" w:rsidRPr="001E4B19" w:rsidRDefault="00135DAC">
      <w:pPr>
        <w:pStyle w:val="Tekstpodstawowy"/>
        <w:spacing w:before="4"/>
        <w:rPr>
          <w:rFonts w:asciiTheme="minorHAnsi" w:hAnsiTheme="minorHAnsi"/>
          <w:lang w:val="pl-PL"/>
        </w:rPr>
      </w:pPr>
    </w:p>
    <w:p w:rsidR="00135DAC" w:rsidRPr="001E4B19" w:rsidRDefault="00135DAC">
      <w:pPr>
        <w:pStyle w:val="Nagwek3"/>
        <w:rPr>
          <w:rFonts w:asciiTheme="minorHAnsi" w:hAnsiTheme="minorHAnsi"/>
        </w:rPr>
      </w:pPr>
      <w:proofErr w:type="spellStart"/>
      <w:r w:rsidRPr="001E4B19">
        <w:rPr>
          <w:rFonts w:asciiTheme="minorHAnsi" w:hAnsiTheme="minorHAnsi"/>
        </w:rPr>
        <w:t>Próby</w:t>
      </w:r>
      <w:proofErr w:type="spellEnd"/>
      <w:r w:rsidRPr="001E4B19">
        <w:rPr>
          <w:rFonts w:asciiTheme="minorHAnsi" w:hAnsiTheme="minorHAnsi"/>
        </w:rPr>
        <w:t xml:space="preserve"> </w:t>
      </w:r>
      <w:proofErr w:type="spellStart"/>
      <w:r w:rsidRPr="001E4B19">
        <w:rPr>
          <w:rFonts w:asciiTheme="minorHAnsi" w:hAnsiTheme="minorHAnsi"/>
        </w:rPr>
        <w:t>odbiorcze</w:t>
      </w:r>
      <w:proofErr w:type="spellEnd"/>
      <w:r w:rsidRPr="001E4B19">
        <w:rPr>
          <w:rFonts w:asciiTheme="minorHAnsi" w:hAnsiTheme="minorHAnsi"/>
        </w:rPr>
        <w:t xml:space="preserve"> </w:t>
      </w:r>
      <w:proofErr w:type="spellStart"/>
      <w:r w:rsidRPr="001E4B19">
        <w:rPr>
          <w:rFonts w:asciiTheme="minorHAnsi" w:hAnsiTheme="minorHAnsi"/>
        </w:rPr>
        <w:t>i</w:t>
      </w:r>
      <w:proofErr w:type="spellEnd"/>
      <w:r w:rsidRPr="001E4B19">
        <w:rPr>
          <w:rFonts w:asciiTheme="minorHAnsi" w:hAnsiTheme="minorHAnsi"/>
          <w:spacing w:val="-25"/>
        </w:rPr>
        <w:t xml:space="preserve"> </w:t>
      </w:r>
      <w:proofErr w:type="spellStart"/>
      <w:r w:rsidRPr="001E4B19">
        <w:rPr>
          <w:rFonts w:asciiTheme="minorHAnsi" w:hAnsiTheme="minorHAnsi"/>
        </w:rPr>
        <w:t>uruchomienia</w:t>
      </w:r>
      <w:proofErr w:type="spellEnd"/>
    </w:p>
    <w:p w:rsidR="00135DAC" w:rsidRPr="001E4B19" w:rsidRDefault="00135DAC">
      <w:pPr>
        <w:pStyle w:val="Tekstpodstawowy"/>
        <w:spacing w:before="17" w:line="254" w:lineRule="auto"/>
        <w:ind w:left="839" w:right="104"/>
        <w:jc w:val="both"/>
        <w:rPr>
          <w:rFonts w:asciiTheme="minorHAnsi" w:hAnsiTheme="minorHAnsi"/>
          <w:lang w:val="pl-PL"/>
        </w:rPr>
      </w:pPr>
      <w:r w:rsidRPr="001E4B19">
        <w:rPr>
          <w:rFonts w:asciiTheme="minorHAnsi" w:hAnsiTheme="minorHAnsi"/>
          <w:lang w:val="pl-PL"/>
        </w:rPr>
        <w:t>Po zakończeniu należy wykonać próby i niezbędne pomiary ochrony przeciwporażeniowej. Dla systemów wykonać szkolenie służb Zamawiającego.</w:t>
      </w:r>
    </w:p>
    <w:p w:rsidR="00135DAC" w:rsidRPr="001E4B19" w:rsidRDefault="00135DAC">
      <w:pPr>
        <w:pStyle w:val="Tekstpodstawowy"/>
        <w:spacing w:line="283" w:lineRule="auto"/>
        <w:ind w:left="839" w:right="106"/>
        <w:jc w:val="both"/>
        <w:rPr>
          <w:rFonts w:asciiTheme="minorHAnsi" w:hAnsiTheme="minorHAnsi"/>
          <w:sz w:val="25"/>
          <w:lang w:val="pl-PL"/>
        </w:rPr>
      </w:pPr>
      <w:r w:rsidRPr="001E4B19">
        <w:rPr>
          <w:rFonts w:asciiTheme="minorHAnsi" w:hAnsiTheme="minorHAnsi"/>
          <w:lang w:val="pl-PL"/>
        </w:rPr>
        <w:t>Wszystkie zastosowane materiały powinny posiadać deklaracje zgodności CE i dopuszczenia do obrotu na terenie</w:t>
      </w:r>
      <w:r w:rsidRPr="001E4B19">
        <w:rPr>
          <w:rFonts w:asciiTheme="minorHAnsi" w:hAnsiTheme="minorHAnsi"/>
          <w:spacing w:val="-7"/>
          <w:lang w:val="pl-PL"/>
        </w:rPr>
        <w:t xml:space="preserve"> </w:t>
      </w:r>
      <w:r w:rsidRPr="001E4B19">
        <w:rPr>
          <w:rFonts w:asciiTheme="minorHAnsi" w:hAnsiTheme="minorHAnsi"/>
          <w:lang w:val="pl-PL"/>
        </w:rPr>
        <w:t>Polski.</w:t>
      </w:r>
    </w:p>
    <w:p w:rsidR="00135DAC" w:rsidRPr="001E4B19" w:rsidRDefault="00135DAC">
      <w:pPr>
        <w:pStyle w:val="Tekstpodstawowy"/>
        <w:spacing w:before="10"/>
        <w:rPr>
          <w:rFonts w:asciiTheme="minorHAnsi" w:hAnsiTheme="minorHAnsi"/>
          <w:sz w:val="25"/>
          <w:lang w:val="pl-PL"/>
        </w:rPr>
      </w:pPr>
    </w:p>
    <w:p w:rsidR="00135DAC" w:rsidRPr="001E4B19" w:rsidRDefault="00135DAC">
      <w:pPr>
        <w:pStyle w:val="Nagwek3"/>
        <w:numPr>
          <w:ilvl w:val="1"/>
          <w:numId w:val="10"/>
        </w:numPr>
        <w:tabs>
          <w:tab w:val="left" w:pos="1559"/>
          <w:tab w:val="left" w:pos="1560"/>
        </w:tabs>
        <w:ind w:firstLine="0"/>
        <w:rPr>
          <w:rFonts w:asciiTheme="minorHAnsi" w:hAnsiTheme="minorHAnsi"/>
          <w:sz w:val="28"/>
        </w:rPr>
      </w:pPr>
      <w:proofErr w:type="spellStart"/>
      <w:r w:rsidRPr="001E4B19">
        <w:rPr>
          <w:rFonts w:asciiTheme="minorHAnsi" w:hAnsiTheme="minorHAnsi"/>
          <w:u w:val="single"/>
        </w:rPr>
        <w:t>Instalacje</w:t>
      </w:r>
      <w:proofErr w:type="spellEnd"/>
      <w:r w:rsidRPr="001E4B19">
        <w:rPr>
          <w:rFonts w:asciiTheme="minorHAnsi" w:hAnsiTheme="minorHAnsi"/>
          <w:spacing w:val="-2"/>
          <w:u w:val="single"/>
        </w:rPr>
        <w:t xml:space="preserve"> </w:t>
      </w:r>
      <w:proofErr w:type="spellStart"/>
      <w:r w:rsidRPr="001E4B19">
        <w:rPr>
          <w:rFonts w:asciiTheme="minorHAnsi" w:hAnsiTheme="minorHAnsi"/>
          <w:u w:val="single"/>
        </w:rPr>
        <w:t>wod-kan</w:t>
      </w:r>
      <w:proofErr w:type="spellEnd"/>
    </w:p>
    <w:p w:rsidR="00135DAC" w:rsidRPr="001E4B19" w:rsidRDefault="00135DAC">
      <w:pPr>
        <w:pStyle w:val="Tekstpodstawowy"/>
        <w:spacing w:before="11"/>
        <w:rPr>
          <w:rFonts w:asciiTheme="minorHAnsi" w:hAnsiTheme="minorHAnsi"/>
          <w:b/>
          <w:sz w:val="28"/>
        </w:rPr>
      </w:pPr>
    </w:p>
    <w:p w:rsidR="00135DAC" w:rsidRPr="001E4B19" w:rsidRDefault="00135DAC">
      <w:pPr>
        <w:pStyle w:val="Tekstpodstawowy"/>
        <w:spacing w:line="254" w:lineRule="auto"/>
        <w:ind w:left="839" w:right="106"/>
        <w:jc w:val="both"/>
        <w:rPr>
          <w:rFonts w:asciiTheme="minorHAnsi" w:hAnsiTheme="minorHAnsi"/>
          <w:sz w:val="29"/>
          <w:lang w:val="pl-PL"/>
        </w:rPr>
      </w:pPr>
      <w:r w:rsidRPr="001E4B19">
        <w:rPr>
          <w:rFonts w:asciiTheme="minorHAnsi" w:hAnsiTheme="minorHAnsi"/>
          <w:lang w:val="pl-PL"/>
        </w:rPr>
        <w:t xml:space="preserve">Budynek posiada instalację wody zimnej, ciepłej doprowadzonej do miejsc, gdzie są istniejące punkty poboru. Oprócz tego jest w nim wykonana instalacja wodociągowa przeciwpożarowa, oparta na </w:t>
      </w:r>
      <w:r w:rsidRPr="001E4B19">
        <w:rPr>
          <w:rFonts w:asciiTheme="minorHAnsi" w:hAnsiTheme="minorHAnsi"/>
          <w:lang w:val="pl-PL"/>
        </w:rPr>
        <w:lastRenderedPageBreak/>
        <w:t>hydrantach. Całość instalacji z rur stalowych ocynkowanych. Instalacja kanalizacyjna doprowadzona jest do istniejących urządzeń sanitarnych.</w:t>
      </w:r>
    </w:p>
    <w:p w:rsidR="00135DAC" w:rsidRPr="001E4B19" w:rsidRDefault="00135DAC">
      <w:pPr>
        <w:pStyle w:val="Tekstpodstawowy"/>
        <w:spacing w:before="10"/>
        <w:rPr>
          <w:rFonts w:asciiTheme="minorHAnsi" w:hAnsiTheme="minorHAnsi"/>
          <w:sz w:val="29"/>
          <w:lang w:val="pl-PL"/>
        </w:rPr>
      </w:pPr>
    </w:p>
    <w:p w:rsidR="00135DAC" w:rsidRPr="001E4B19" w:rsidRDefault="00135DAC">
      <w:pPr>
        <w:pStyle w:val="Tekstpodstawowy"/>
        <w:ind w:left="839"/>
        <w:rPr>
          <w:rFonts w:asciiTheme="minorHAnsi" w:hAnsiTheme="minorHAnsi"/>
          <w:lang w:val="pl-PL"/>
        </w:rPr>
      </w:pPr>
      <w:r w:rsidRPr="001E4B19">
        <w:rPr>
          <w:rFonts w:asciiTheme="minorHAnsi" w:hAnsiTheme="minorHAnsi"/>
          <w:u w:val="single"/>
          <w:lang w:val="pl-PL"/>
        </w:rPr>
        <w:t>Wymagania dotyczące nowej instalacji:</w:t>
      </w:r>
    </w:p>
    <w:p w:rsidR="00135DAC" w:rsidRPr="001E4B19" w:rsidRDefault="00135DAC">
      <w:pPr>
        <w:pStyle w:val="Tekstpodstawowy"/>
        <w:spacing w:before="17" w:line="254" w:lineRule="auto"/>
        <w:ind w:left="839" w:right="478"/>
        <w:rPr>
          <w:rFonts w:asciiTheme="minorHAnsi" w:hAnsiTheme="minorHAnsi"/>
          <w:lang w:val="pl-PL"/>
        </w:rPr>
      </w:pPr>
      <w:r w:rsidRPr="001E4B19">
        <w:rPr>
          <w:rFonts w:asciiTheme="minorHAnsi" w:hAnsiTheme="minorHAnsi"/>
          <w:lang w:val="pl-PL"/>
        </w:rPr>
        <w:t>Przebudowa instalacji konieczna będzie w zakresie dostosowanym do nowych rozwiązań funkcjonalnych oraz nowego wyposażenia sanitarnego i będzie obejmowała m.in.:</w:t>
      </w:r>
    </w:p>
    <w:p w:rsidR="00135DAC" w:rsidRPr="001E4B19" w:rsidRDefault="00135DAC">
      <w:pPr>
        <w:pStyle w:val="Akapitzlist1"/>
        <w:numPr>
          <w:ilvl w:val="0"/>
          <w:numId w:val="6"/>
        </w:numPr>
        <w:tabs>
          <w:tab w:val="left" w:pos="1199"/>
          <w:tab w:val="left" w:pos="1200"/>
          <w:tab w:val="left" w:pos="2278"/>
          <w:tab w:val="left" w:pos="3394"/>
          <w:tab w:val="left" w:pos="4792"/>
        </w:tabs>
        <w:spacing w:before="195" w:line="254" w:lineRule="auto"/>
        <w:ind w:left="1199" w:right="98" w:hanging="360"/>
        <w:rPr>
          <w:rFonts w:asciiTheme="minorHAnsi" w:hAnsiTheme="minorHAnsi"/>
          <w:lang w:val="pl-PL"/>
        </w:rPr>
      </w:pPr>
      <w:r w:rsidRPr="001E4B19">
        <w:rPr>
          <w:rFonts w:asciiTheme="minorHAnsi" w:hAnsiTheme="minorHAnsi"/>
          <w:lang w:val="pl-PL"/>
        </w:rPr>
        <w:t>wymianę</w:t>
      </w:r>
      <w:r w:rsidRPr="001E4B19">
        <w:rPr>
          <w:rFonts w:asciiTheme="minorHAnsi" w:hAnsiTheme="minorHAnsi"/>
          <w:lang w:val="pl-PL"/>
        </w:rPr>
        <w:tab/>
        <w:t>urządzeń</w:t>
      </w:r>
      <w:r w:rsidRPr="001E4B19">
        <w:rPr>
          <w:rFonts w:asciiTheme="minorHAnsi" w:hAnsiTheme="minorHAnsi"/>
          <w:lang w:val="pl-PL"/>
        </w:rPr>
        <w:tab/>
        <w:t>sanitarnych,</w:t>
      </w:r>
      <w:r w:rsidRPr="001E4B19">
        <w:rPr>
          <w:rFonts w:asciiTheme="minorHAnsi" w:hAnsiTheme="minorHAnsi"/>
          <w:lang w:val="pl-PL"/>
        </w:rPr>
        <w:tab/>
        <w:t>przebudowę i rozbudowę instalacji w zakresie wynikającym z potrzeb technologicznych (instalacja</w:t>
      </w:r>
      <w:r w:rsidRPr="001E4B19">
        <w:rPr>
          <w:rFonts w:asciiTheme="minorHAnsi" w:hAnsiTheme="minorHAnsi"/>
          <w:spacing w:val="-10"/>
          <w:lang w:val="pl-PL"/>
        </w:rPr>
        <w:t xml:space="preserve"> </w:t>
      </w:r>
      <w:r w:rsidRPr="001E4B19">
        <w:rPr>
          <w:rFonts w:asciiTheme="minorHAnsi" w:hAnsiTheme="minorHAnsi"/>
          <w:lang w:val="pl-PL"/>
        </w:rPr>
        <w:t>kryta),</w:t>
      </w:r>
    </w:p>
    <w:p w:rsidR="00135DAC" w:rsidRDefault="00135DAC" w:rsidP="00774B31">
      <w:pPr>
        <w:pStyle w:val="Akapitzlist1"/>
        <w:numPr>
          <w:ilvl w:val="0"/>
          <w:numId w:val="6"/>
        </w:numPr>
        <w:tabs>
          <w:tab w:val="left" w:pos="1199"/>
          <w:tab w:val="left" w:pos="1200"/>
        </w:tabs>
        <w:spacing w:before="194" w:line="254" w:lineRule="auto"/>
        <w:ind w:left="1199" w:right="101" w:hanging="360"/>
        <w:rPr>
          <w:rFonts w:asciiTheme="minorHAnsi" w:hAnsiTheme="minorHAnsi"/>
          <w:lang w:val="pl-PL"/>
        </w:rPr>
      </w:pPr>
      <w:r w:rsidRPr="001E4B19">
        <w:rPr>
          <w:rFonts w:asciiTheme="minorHAnsi" w:hAnsiTheme="minorHAnsi"/>
          <w:lang w:val="pl-PL"/>
        </w:rPr>
        <w:t>zainstalowanie umywalki ceramicznej, baterii łokciowej uruchamiane bez kontaktu z dłonią</w:t>
      </w:r>
    </w:p>
    <w:p w:rsidR="00262E06" w:rsidRDefault="00262E06" w:rsidP="00262E06">
      <w:pPr>
        <w:pStyle w:val="Tekstpodstawowy"/>
        <w:spacing w:before="70" w:line="254" w:lineRule="auto"/>
        <w:ind w:firstLine="720"/>
        <w:rPr>
          <w:rFonts w:asciiTheme="minorHAnsi" w:hAnsiTheme="minorHAnsi"/>
          <w:lang w:val="pl-PL"/>
        </w:rPr>
      </w:pPr>
    </w:p>
    <w:p w:rsidR="00135DAC" w:rsidRPr="001E4B19" w:rsidRDefault="00135DAC" w:rsidP="00262E06">
      <w:pPr>
        <w:pStyle w:val="Tekstpodstawowy"/>
        <w:spacing w:before="70" w:line="254" w:lineRule="auto"/>
        <w:ind w:left="119" w:firstLine="720"/>
        <w:rPr>
          <w:rFonts w:asciiTheme="minorHAnsi" w:hAnsiTheme="minorHAnsi"/>
          <w:lang w:val="pl-PL"/>
        </w:rPr>
      </w:pPr>
      <w:r w:rsidRPr="001E4B19">
        <w:rPr>
          <w:rFonts w:asciiTheme="minorHAnsi" w:hAnsiTheme="minorHAnsi"/>
          <w:lang w:val="pl-PL"/>
        </w:rPr>
        <w:t>Wszystkie instalacje prowadzić w bruzdach ściennych, posadzkowych i w sufitach podwieszonych,</w:t>
      </w:r>
    </w:p>
    <w:p w:rsidR="00135DAC" w:rsidRPr="001E4B19" w:rsidRDefault="00135DAC">
      <w:pPr>
        <w:pStyle w:val="Tekstpodstawowy"/>
        <w:spacing w:before="194" w:line="254" w:lineRule="auto"/>
        <w:ind w:left="839" w:right="104"/>
        <w:jc w:val="both"/>
        <w:rPr>
          <w:rFonts w:asciiTheme="minorHAnsi" w:hAnsiTheme="minorHAnsi"/>
          <w:sz w:val="23"/>
          <w:lang w:val="pl-PL"/>
        </w:rPr>
      </w:pPr>
      <w:r w:rsidRPr="001E4B19">
        <w:rPr>
          <w:rFonts w:asciiTheme="minorHAnsi" w:hAnsiTheme="minorHAnsi"/>
          <w:lang w:val="pl-PL"/>
        </w:rPr>
        <w:t>Instalacje biegnące po wierzchu należy obudować obudowami z płyt GK na stelażu metalowym.</w:t>
      </w:r>
    </w:p>
    <w:p w:rsidR="00135DAC" w:rsidRPr="001E4B19" w:rsidRDefault="00135DAC">
      <w:pPr>
        <w:pStyle w:val="Tekstpodstawowy"/>
        <w:spacing w:before="5"/>
        <w:rPr>
          <w:rFonts w:asciiTheme="minorHAnsi" w:hAnsiTheme="minorHAnsi"/>
          <w:sz w:val="23"/>
          <w:lang w:val="pl-PL"/>
        </w:rPr>
      </w:pPr>
    </w:p>
    <w:p w:rsidR="00135DAC" w:rsidRPr="001E4B19" w:rsidRDefault="00135DAC">
      <w:pPr>
        <w:pStyle w:val="Nagwek3"/>
        <w:numPr>
          <w:ilvl w:val="1"/>
          <w:numId w:val="10"/>
        </w:numPr>
        <w:tabs>
          <w:tab w:val="left" w:pos="1329"/>
        </w:tabs>
        <w:ind w:left="1328" w:hanging="489"/>
        <w:rPr>
          <w:rFonts w:asciiTheme="minorHAnsi" w:hAnsiTheme="minorHAnsi"/>
          <w:sz w:val="23"/>
        </w:rPr>
      </w:pPr>
      <w:proofErr w:type="spellStart"/>
      <w:r w:rsidRPr="001E4B19">
        <w:rPr>
          <w:rFonts w:asciiTheme="minorHAnsi" w:hAnsiTheme="minorHAnsi"/>
          <w:u w:val="single"/>
        </w:rPr>
        <w:t>Instalacja</w:t>
      </w:r>
      <w:proofErr w:type="spellEnd"/>
      <w:r w:rsidRPr="001E4B19">
        <w:rPr>
          <w:rFonts w:asciiTheme="minorHAnsi" w:hAnsiTheme="minorHAnsi"/>
          <w:u w:val="single"/>
        </w:rPr>
        <w:t xml:space="preserve"> </w:t>
      </w:r>
      <w:proofErr w:type="spellStart"/>
      <w:r w:rsidRPr="001E4B19">
        <w:rPr>
          <w:rFonts w:asciiTheme="minorHAnsi" w:hAnsiTheme="minorHAnsi"/>
          <w:u w:val="single"/>
        </w:rPr>
        <w:t>wentylacji</w:t>
      </w:r>
      <w:proofErr w:type="spellEnd"/>
      <w:r w:rsidRPr="001E4B19">
        <w:rPr>
          <w:rFonts w:asciiTheme="minorHAnsi" w:hAnsiTheme="minorHAnsi"/>
          <w:u w:val="single"/>
        </w:rPr>
        <w:t xml:space="preserve"> </w:t>
      </w:r>
      <w:proofErr w:type="spellStart"/>
      <w:r w:rsidRPr="001E4B19">
        <w:rPr>
          <w:rFonts w:asciiTheme="minorHAnsi" w:hAnsiTheme="minorHAnsi"/>
          <w:u w:val="single"/>
        </w:rPr>
        <w:t>mechanicznej</w:t>
      </w:r>
      <w:proofErr w:type="spellEnd"/>
      <w:r w:rsidRPr="001E4B19">
        <w:rPr>
          <w:rFonts w:asciiTheme="minorHAnsi" w:hAnsiTheme="minorHAnsi"/>
          <w:spacing w:val="-4"/>
          <w:u w:val="single"/>
        </w:rPr>
        <w:t xml:space="preserve"> </w:t>
      </w:r>
      <w:proofErr w:type="spellStart"/>
      <w:r w:rsidRPr="001E4B19">
        <w:rPr>
          <w:rFonts w:asciiTheme="minorHAnsi" w:hAnsiTheme="minorHAnsi"/>
          <w:u w:val="single"/>
        </w:rPr>
        <w:t>nawiewno-wywiewnej</w:t>
      </w:r>
      <w:proofErr w:type="spellEnd"/>
    </w:p>
    <w:p w:rsidR="00135DAC" w:rsidRPr="001E4B19" w:rsidRDefault="00135DAC">
      <w:pPr>
        <w:pStyle w:val="Tekstpodstawowy"/>
        <w:spacing w:before="9"/>
        <w:rPr>
          <w:rFonts w:asciiTheme="minorHAnsi" w:hAnsiTheme="minorHAnsi"/>
          <w:b/>
          <w:sz w:val="23"/>
        </w:rPr>
      </w:pPr>
    </w:p>
    <w:p w:rsidR="00135DAC" w:rsidRPr="001E4B19" w:rsidRDefault="00135DAC" w:rsidP="00262E06">
      <w:pPr>
        <w:pStyle w:val="Tekstpodstawowy"/>
        <w:spacing w:line="242" w:lineRule="auto"/>
        <w:ind w:left="839" w:right="99"/>
        <w:jc w:val="both"/>
        <w:rPr>
          <w:rFonts w:asciiTheme="minorHAnsi" w:hAnsiTheme="minorHAnsi"/>
          <w:lang w:val="pl-PL"/>
        </w:rPr>
      </w:pPr>
      <w:r w:rsidRPr="00752622">
        <w:rPr>
          <w:rFonts w:asciiTheme="minorHAnsi" w:hAnsiTheme="minorHAnsi"/>
          <w:lang w:val="pl-PL"/>
        </w:rPr>
        <w:t>Dla</w:t>
      </w:r>
      <w:r w:rsidR="00262E06" w:rsidRPr="00752622">
        <w:rPr>
          <w:rFonts w:asciiTheme="minorHAnsi" w:hAnsiTheme="minorHAnsi"/>
          <w:lang w:val="pl-PL"/>
        </w:rPr>
        <w:t xml:space="preserve"> pomieszczenia</w:t>
      </w:r>
      <w:r w:rsidRPr="00752622">
        <w:rPr>
          <w:rFonts w:asciiTheme="minorHAnsi" w:hAnsiTheme="minorHAnsi"/>
          <w:lang w:val="pl-PL"/>
        </w:rPr>
        <w:t xml:space="preserve"> należy zaprojektować instalację wentylacji mechanicznej opartą o centralę wentylacyjną nawiewno - wywiewną bez cyrkulacji umieszczoną na dachu budynku lub w pomieszczeniu </w:t>
      </w:r>
      <w:proofErr w:type="spellStart"/>
      <w:r w:rsidRPr="00752622">
        <w:rPr>
          <w:rFonts w:asciiTheme="minorHAnsi" w:hAnsiTheme="minorHAnsi"/>
          <w:lang w:val="pl-PL"/>
        </w:rPr>
        <w:t>wentylatorowni</w:t>
      </w:r>
      <w:proofErr w:type="spellEnd"/>
      <w:r w:rsidRPr="00752622">
        <w:rPr>
          <w:rFonts w:asciiTheme="minorHAnsi" w:hAnsiTheme="minorHAnsi"/>
          <w:lang w:val="pl-PL"/>
        </w:rPr>
        <w:t xml:space="preserve"> przylegającym do</w:t>
      </w:r>
      <w:r w:rsidR="00262E06" w:rsidRPr="00752622">
        <w:rPr>
          <w:rFonts w:asciiTheme="minorHAnsi" w:hAnsiTheme="minorHAnsi"/>
          <w:lang w:val="pl-PL"/>
        </w:rPr>
        <w:t xml:space="preserve"> pomieszczenia</w:t>
      </w:r>
      <w:r w:rsidRPr="00752622">
        <w:rPr>
          <w:rFonts w:asciiTheme="minorHAnsi" w:hAnsiTheme="minorHAnsi"/>
          <w:lang w:val="pl-PL"/>
        </w:rPr>
        <w:t xml:space="preserve">. Centrala </w:t>
      </w:r>
      <w:r w:rsidRPr="001E4B19">
        <w:rPr>
          <w:rFonts w:asciiTheme="minorHAnsi" w:hAnsiTheme="minorHAnsi"/>
          <w:lang w:val="pl-PL"/>
        </w:rPr>
        <w:t>wyposażyć w chłodnicę oraz nagrzewnicę. Zasilanie chłodnicy w centrali wentylacyjnej realizować poprzez agregat freonowy. Centrala wyposażyć w automatykę producenta</w:t>
      </w:r>
      <w:r w:rsidRPr="001E4B19">
        <w:rPr>
          <w:rFonts w:asciiTheme="minorHAnsi" w:hAnsiTheme="minorHAnsi"/>
          <w:spacing w:val="-13"/>
          <w:lang w:val="pl-PL"/>
        </w:rPr>
        <w:t xml:space="preserve"> </w:t>
      </w:r>
      <w:r w:rsidRPr="001E4B19">
        <w:rPr>
          <w:rFonts w:asciiTheme="minorHAnsi" w:hAnsiTheme="minorHAnsi"/>
          <w:lang w:val="pl-PL"/>
        </w:rPr>
        <w:t>centrali.</w:t>
      </w:r>
    </w:p>
    <w:p w:rsidR="00135DAC" w:rsidRPr="001E4B19" w:rsidRDefault="00135DAC">
      <w:pPr>
        <w:pStyle w:val="Tekstpodstawowy"/>
        <w:spacing w:before="11" w:line="254" w:lineRule="auto"/>
        <w:ind w:left="839" w:right="112"/>
        <w:jc w:val="both"/>
        <w:rPr>
          <w:rFonts w:asciiTheme="minorHAnsi" w:hAnsiTheme="minorHAnsi"/>
          <w:sz w:val="23"/>
          <w:lang w:val="pl-PL"/>
        </w:rPr>
      </w:pPr>
      <w:r w:rsidRPr="001E4B19">
        <w:rPr>
          <w:rFonts w:asciiTheme="minorHAnsi" w:hAnsiTheme="minorHAnsi"/>
          <w:lang w:val="pl-PL"/>
        </w:rPr>
        <w:t>Powietrze rozprowadzane jest za pomocą systemu kanałów wentylacyjnych o przekroju okrągłym lub prostokątnym z blachy stalowej ocynkowanej (dopuszcza się wykonanie jako ostatnich odcinków przewodów jako elastycznych).</w:t>
      </w:r>
    </w:p>
    <w:p w:rsidR="00135DAC" w:rsidRPr="001E4B19" w:rsidRDefault="00135DAC">
      <w:pPr>
        <w:pStyle w:val="Tekstpodstawowy"/>
        <w:spacing w:before="4"/>
        <w:rPr>
          <w:rFonts w:asciiTheme="minorHAnsi" w:hAnsiTheme="minorHAnsi"/>
          <w:sz w:val="23"/>
          <w:lang w:val="pl-PL"/>
        </w:rPr>
      </w:pPr>
    </w:p>
    <w:p w:rsidR="00135DAC" w:rsidRPr="001E4B19" w:rsidRDefault="00135DAC">
      <w:pPr>
        <w:pStyle w:val="Tekstpodstawowy"/>
        <w:spacing w:line="254" w:lineRule="auto"/>
        <w:ind w:left="839" w:right="98"/>
        <w:jc w:val="both"/>
        <w:rPr>
          <w:rFonts w:asciiTheme="minorHAnsi" w:hAnsiTheme="minorHAnsi"/>
          <w:sz w:val="23"/>
          <w:lang w:val="pl-PL"/>
        </w:rPr>
      </w:pPr>
      <w:r w:rsidRPr="001E4B19">
        <w:rPr>
          <w:rFonts w:asciiTheme="minorHAnsi" w:hAnsiTheme="minorHAnsi"/>
          <w:lang w:val="pl-PL"/>
        </w:rPr>
        <w:t>Przewody wentylacyjne powinny być wyposażone w otwory rewizyjne umożliwiające oczyszczenie wnętrza tych przewodów, a także innych elementów instalacji oraz urządzeń, o ile ich konstrukcja nie pozwala na czyszczenie w inny sposób niż przez te otwory, przy czym nie należy ich sytuować w pomieszczeniach o podwyższonych wymaganiach higienicznych. Wykonanie otworów rewizyjnych nie powinno obniżać wytrzymałości i szczelności przewodów, jak również własności cieplnych, akustycznych i przeciwpożarowych. Nie dopuszcza się ostrych krawędzi w otworach rewizyjnych, pokrywach otworów i drzwiach rewizyjnych. Pokrywy otworów rewizyjnych i drzwi rewizyjnych urządzeń powinny się łatwo otwierać.</w:t>
      </w:r>
    </w:p>
    <w:p w:rsidR="00135DAC" w:rsidRPr="001E4B19" w:rsidRDefault="00135DAC">
      <w:pPr>
        <w:pStyle w:val="Tekstpodstawowy"/>
        <w:spacing w:before="1"/>
        <w:rPr>
          <w:rFonts w:asciiTheme="minorHAnsi" w:hAnsiTheme="minorHAnsi"/>
          <w:sz w:val="23"/>
          <w:lang w:val="pl-PL"/>
        </w:rPr>
      </w:pPr>
    </w:p>
    <w:p w:rsidR="00135DAC" w:rsidRPr="001E4B19" w:rsidRDefault="00135DAC" w:rsidP="00262E06">
      <w:pPr>
        <w:pStyle w:val="Tekstpodstawowy"/>
        <w:spacing w:before="1" w:line="254" w:lineRule="auto"/>
        <w:ind w:left="839" w:right="99"/>
        <w:jc w:val="both"/>
        <w:rPr>
          <w:rFonts w:asciiTheme="minorHAnsi" w:hAnsiTheme="minorHAnsi"/>
          <w:lang w:val="pl-PL"/>
        </w:rPr>
      </w:pPr>
      <w:r w:rsidRPr="001E4B19">
        <w:rPr>
          <w:rFonts w:asciiTheme="minorHAnsi" w:hAnsiTheme="minorHAnsi"/>
          <w:lang w:val="pl-PL"/>
        </w:rPr>
        <w:t xml:space="preserve">Wszystkie kanały nawiewne prowadzone w ogrzewanych strefach budynku należy izolować wełną mineralną o grubości minimum 40 mm na folii aluminiowej z klejem. Kanały wywiewne pozostawić jako nieizolowane. Wszystkie kanały nawiewne i wyciągowe prowadzone na strychu należy izolować wełną mineralną o grubości minimum 80 mm na folii aluminiowej z klejem. Izolacja kanałów wentylacyjnych na dachu budynku powinna być wykonana w płaszczu z blachy aluminiowej lub ocynkowanej. Izolację należy dodatkowo przymocować do kanałów przy pomocy szpilek mocujących w ilości 5 szt./m² (zgrzewanych, spawanych lub klejonych), taśm, obejm lub opasek. Warstwę maty należy nałożyć na zamocowane uprzednio szpilki, następnie zabezpieczyć specjalnymi nakładkami </w:t>
      </w:r>
      <w:proofErr w:type="spellStart"/>
      <w:r w:rsidRPr="001E4B19">
        <w:rPr>
          <w:rFonts w:asciiTheme="minorHAnsi" w:hAnsiTheme="minorHAnsi"/>
          <w:lang w:val="pl-PL"/>
        </w:rPr>
        <w:t>samozakleszczającymi</w:t>
      </w:r>
      <w:proofErr w:type="spellEnd"/>
      <w:r w:rsidRPr="001E4B19">
        <w:rPr>
          <w:rFonts w:asciiTheme="minorHAnsi" w:hAnsiTheme="minorHAnsi"/>
          <w:lang w:val="pl-PL"/>
        </w:rPr>
        <w:t xml:space="preserve"> się i odciąć wystające końcówki szpilek. W przypadku szpilek klejonych trzeba dokładnie oczyścić i „odtłuścić” powierzchnię kanału. Krawędzie styków poszczególnych odcinków warstw nośnych mat należy zawsze ze sobą dokładnie skleić. Izolację mocować zgodnie z wytycznymi producenta po uzyskaniu pozytywnego wyniku próby szczelności</w:t>
      </w:r>
      <w:r w:rsidRPr="001E4B19">
        <w:rPr>
          <w:rFonts w:asciiTheme="minorHAnsi" w:hAnsiTheme="minorHAnsi"/>
          <w:spacing w:val="-32"/>
          <w:lang w:val="pl-PL"/>
        </w:rPr>
        <w:t xml:space="preserve"> </w:t>
      </w:r>
      <w:r w:rsidRPr="001E4B19">
        <w:rPr>
          <w:rFonts w:asciiTheme="minorHAnsi" w:hAnsiTheme="minorHAnsi"/>
          <w:lang w:val="pl-PL"/>
        </w:rPr>
        <w:t>kanałów.</w:t>
      </w:r>
    </w:p>
    <w:p w:rsidR="00135DAC" w:rsidRPr="001E4B19" w:rsidRDefault="00135DAC">
      <w:pPr>
        <w:pStyle w:val="Tekstpodstawowy"/>
        <w:spacing w:line="254" w:lineRule="auto"/>
        <w:ind w:left="839" w:right="107" w:firstLine="705"/>
        <w:jc w:val="both"/>
        <w:rPr>
          <w:rFonts w:asciiTheme="minorHAnsi" w:hAnsiTheme="minorHAnsi"/>
          <w:lang w:val="pl-PL"/>
        </w:rPr>
      </w:pPr>
      <w:r w:rsidRPr="001E4B19">
        <w:rPr>
          <w:rFonts w:asciiTheme="minorHAnsi" w:hAnsiTheme="minorHAnsi"/>
          <w:lang w:val="pl-PL"/>
        </w:rPr>
        <w:t>Regulacja przepływu powietrza w instalacji, realizowana będzie poprzez przepustnice regulacyjne oraz automatykę i sterowanie centrali. Dokładna lokalizacja i wymiary zarówno przewodów jak i elementów zakończających instalację przedstawiono w części rysunkowej niniejszego opracowania.</w:t>
      </w:r>
    </w:p>
    <w:p w:rsidR="00262E06" w:rsidRDefault="00262E06" w:rsidP="00262E06">
      <w:pPr>
        <w:pStyle w:val="Tekstpodstawowy"/>
        <w:spacing w:line="254" w:lineRule="auto"/>
        <w:ind w:right="101"/>
        <w:jc w:val="both"/>
        <w:rPr>
          <w:rFonts w:asciiTheme="minorHAnsi" w:hAnsiTheme="minorHAnsi"/>
          <w:i/>
          <w:u w:val="single"/>
          <w:lang w:val="pl-PL"/>
        </w:rPr>
      </w:pPr>
    </w:p>
    <w:p w:rsidR="00135DAC" w:rsidRPr="001E4B19" w:rsidRDefault="00135DAC" w:rsidP="00262E06">
      <w:pPr>
        <w:pStyle w:val="Tekstpodstawowy"/>
        <w:spacing w:line="254" w:lineRule="auto"/>
        <w:ind w:left="720" w:right="101"/>
        <w:jc w:val="both"/>
        <w:rPr>
          <w:rFonts w:asciiTheme="minorHAnsi" w:hAnsiTheme="minorHAnsi"/>
          <w:i/>
          <w:sz w:val="25"/>
          <w:lang w:val="pl-PL"/>
        </w:rPr>
      </w:pPr>
      <w:r w:rsidRPr="001E4B19">
        <w:rPr>
          <w:rFonts w:asciiTheme="minorHAnsi" w:hAnsiTheme="minorHAnsi"/>
          <w:i/>
          <w:u w:val="single"/>
          <w:lang w:val="pl-PL"/>
        </w:rPr>
        <w:t>Instalacja musi spełniać wszystkie normy i rozporządzenia dotyczące ilości (krotności</w:t>
      </w:r>
      <w:r w:rsidRPr="001E4B19">
        <w:rPr>
          <w:rFonts w:asciiTheme="minorHAnsi" w:hAnsiTheme="minorHAnsi"/>
          <w:i/>
          <w:lang w:val="pl-PL"/>
        </w:rPr>
        <w:t xml:space="preserve"> </w:t>
      </w:r>
      <w:r w:rsidRPr="001E4B19">
        <w:rPr>
          <w:rFonts w:asciiTheme="minorHAnsi" w:hAnsiTheme="minorHAnsi"/>
          <w:i/>
          <w:u w:val="single"/>
          <w:lang w:val="pl-PL"/>
        </w:rPr>
        <w:t>wymiany) powietrza, czystości oraz zabezpieczenia przed hałasem zgodnie z</w:t>
      </w:r>
      <w:r w:rsidRPr="001E4B19">
        <w:rPr>
          <w:rFonts w:asciiTheme="minorHAnsi" w:hAnsiTheme="minorHAnsi"/>
          <w:i/>
          <w:lang w:val="pl-PL"/>
        </w:rPr>
        <w:t xml:space="preserve"> </w:t>
      </w:r>
      <w:r w:rsidRPr="001E4B19">
        <w:rPr>
          <w:rFonts w:asciiTheme="minorHAnsi" w:hAnsiTheme="minorHAnsi"/>
          <w:i/>
          <w:u w:val="single"/>
          <w:lang w:val="pl-PL"/>
        </w:rPr>
        <w:t>obowiązującymi</w:t>
      </w:r>
      <w:r w:rsidRPr="001E4B19">
        <w:rPr>
          <w:rFonts w:asciiTheme="minorHAnsi" w:hAnsiTheme="minorHAnsi"/>
          <w:i/>
          <w:spacing w:val="-1"/>
          <w:u w:val="single"/>
          <w:lang w:val="pl-PL"/>
        </w:rPr>
        <w:t xml:space="preserve"> </w:t>
      </w:r>
      <w:r w:rsidRPr="001E4B19">
        <w:rPr>
          <w:rFonts w:asciiTheme="minorHAnsi" w:hAnsiTheme="minorHAnsi"/>
          <w:i/>
          <w:u w:val="single"/>
          <w:lang w:val="pl-PL"/>
        </w:rPr>
        <w:t>przepisami.</w:t>
      </w:r>
    </w:p>
    <w:p w:rsidR="00135DAC" w:rsidRPr="001E4B19" w:rsidRDefault="00135DAC">
      <w:pPr>
        <w:pStyle w:val="Tekstpodstawowy"/>
        <w:spacing w:before="6"/>
        <w:rPr>
          <w:rFonts w:asciiTheme="minorHAnsi" w:hAnsiTheme="minorHAnsi"/>
          <w:i/>
          <w:sz w:val="25"/>
          <w:lang w:val="pl-PL"/>
        </w:rPr>
      </w:pPr>
    </w:p>
    <w:p w:rsidR="00135DAC" w:rsidRPr="001E4B19" w:rsidRDefault="00135DAC">
      <w:pPr>
        <w:pStyle w:val="Nagwek1"/>
        <w:jc w:val="both"/>
        <w:rPr>
          <w:rFonts w:asciiTheme="minorHAnsi" w:hAnsiTheme="minorHAnsi"/>
          <w:u w:val="single"/>
        </w:rPr>
      </w:pPr>
      <w:r w:rsidRPr="001E4B19">
        <w:rPr>
          <w:rFonts w:asciiTheme="minorHAnsi" w:hAnsiTheme="minorHAnsi"/>
        </w:rPr>
        <w:t>CZEŚĆ INFORMACYJNA</w:t>
      </w:r>
    </w:p>
    <w:p w:rsidR="00135DAC" w:rsidRPr="001E4B19" w:rsidRDefault="00135DAC">
      <w:pPr>
        <w:pStyle w:val="Nagwek3"/>
        <w:numPr>
          <w:ilvl w:val="0"/>
          <w:numId w:val="11"/>
        </w:numPr>
        <w:tabs>
          <w:tab w:val="left" w:pos="1084"/>
        </w:tabs>
        <w:spacing w:before="58"/>
        <w:ind w:hanging="244"/>
        <w:jc w:val="both"/>
        <w:rPr>
          <w:rFonts w:asciiTheme="minorHAnsi" w:hAnsiTheme="minorHAnsi"/>
          <w:sz w:val="24"/>
          <w:lang w:val="pl-PL"/>
        </w:rPr>
      </w:pPr>
      <w:r w:rsidRPr="001E4B19">
        <w:rPr>
          <w:rFonts w:asciiTheme="minorHAnsi" w:hAnsiTheme="minorHAnsi"/>
          <w:u w:val="single"/>
          <w:lang w:val="pl-PL"/>
        </w:rPr>
        <w:t>Wymagania Zamawiającego w stosunku do przedmiotu</w:t>
      </w:r>
      <w:r w:rsidRPr="001E4B19">
        <w:rPr>
          <w:rFonts w:asciiTheme="minorHAnsi" w:hAnsiTheme="minorHAnsi"/>
          <w:spacing w:val="-14"/>
          <w:u w:val="single"/>
          <w:lang w:val="pl-PL"/>
        </w:rPr>
        <w:t xml:space="preserve"> </w:t>
      </w:r>
      <w:r w:rsidRPr="001E4B19">
        <w:rPr>
          <w:rFonts w:asciiTheme="minorHAnsi" w:hAnsiTheme="minorHAnsi"/>
          <w:u w:val="single"/>
          <w:lang w:val="pl-PL"/>
        </w:rPr>
        <w:t>zamówienia</w:t>
      </w:r>
    </w:p>
    <w:p w:rsidR="00135DAC" w:rsidRPr="001E4B19" w:rsidRDefault="00135DAC">
      <w:pPr>
        <w:pStyle w:val="Tekstpodstawowy"/>
        <w:rPr>
          <w:rFonts w:asciiTheme="minorHAnsi" w:hAnsiTheme="minorHAnsi"/>
          <w:b/>
          <w:sz w:val="24"/>
          <w:lang w:val="pl-PL"/>
        </w:rPr>
      </w:pPr>
    </w:p>
    <w:p w:rsidR="00135DAC" w:rsidRPr="001E4B19" w:rsidRDefault="00135DAC">
      <w:pPr>
        <w:pStyle w:val="Akapitzlist1"/>
        <w:numPr>
          <w:ilvl w:val="1"/>
          <w:numId w:val="11"/>
        </w:numPr>
        <w:tabs>
          <w:tab w:val="left" w:pos="1268"/>
        </w:tabs>
        <w:spacing w:before="147"/>
        <w:ind w:hanging="428"/>
        <w:jc w:val="both"/>
        <w:rPr>
          <w:rFonts w:asciiTheme="minorHAnsi" w:hAnsiTheme="minorHAnsi"/>
        </w:rPr>
      </w:pPr>
      <w:proofErr w:type="spellStart"/>
      <w:r w:rsidRPr="001E4B19">
        <w:rPr>
          <w:rFonts w:asciiTheme="minorHAnsi" w:hAnsiTheme="minorHAnsi"/>
          <w:b/>
        </w:rPr>
        <w:t>Prace</w:t>
      </w:r>
      <w:proofErr w:type="spellEnd"/>
      <w:r w:rsidRPr="001E4B19">
        <w:rPr>
          <w:rFonts w:asciiTheme="minorHAnsi" w:hAnsiTheme="minorHAnsi"/>
          <w:b/>
          <w:spacing w:val="-2"/>
        </w:rPr>
        <w:t xml:space="preserve"> </w:t>
      </w:r>
      <w:proofErr w:type="spellStart"/>
      <w:r w:rsidRPr="001E4B19">
        <w:rPr>
          <w:rFonts w:asciiTheme="minorHAnsi" w:hAnsiTheme="minorHAnsi"/>
          <w:b/>
        </w:rPr>
        <w:t>projektowe</w:t>
      </w:r>
      <w:proofErr w:type="spellEnd"/>
    </w:p>
    <w:p w:rsidR="00135DAC" w:rsidRPr="001E4B19" w:rsidRDefault="00135DAC">
      <w:pPr>
        <w:pStyle w:val="Akapitzlist1"/>
        <w:numPr>
          <w:ilvl w:val="0"/>
          <w:numId w:val="9"/>
        </w:numPr>
        <w:tabs>
          <w:tab w:val="left" w:pos="1049"/>
        </w:tabs>
        <w:spacing w:before="77" w:line="254" w:lineRule="auto"/>
        <w:ind w:right="101" w:firstLine="0"/>
        <w:jc w:val="both"/>
        <w:rPr>
          <w:rFonts w:asciiTheme="minorHAnsi" w:hAnsiTheme="minorHAnsi"/>
          <w:lang w:val="pl-PL"/>
        </w:rPr>
      </w:pPr>
      <w:r w:rsidRPr="001E4B19">
        <w:rPr>
          <w:rFonts w:asciiTheme="minorHAnsi" w:hAnsiTheme="minorHAnsi"/>
          <w:lang w:val="pl-PL"/>
        </w:rPr>
        <w:t>Wykonawca zaopatrzy opracowaną dokumentację projektową i techniczną w pisemne oświadczenie Wykonawcy, iż jest ona wykonane zgodnie z umową, obowiązującymi przepisami prawa w tym techniczno-budowlanymi, zasadami współczesnej wiedzy technicznej oraz przy przestrzeganiu Polskich Norm przenoszących europejskie normy zharmonizowane, i że zostały wykonane w stanie kompletnym z punktu widzenia celu, któremu mają</w:t>
      </w:r>
      <w:r w:rsidRPr="001E4B19">
        <w:rPr>
          <w:rFonts w:asciiTheme="minorHAnsi" w:hAnsiTheme="minorHAnsi"/>
          <w:spacing w:val="-3"/>
          <w:lang w:val="pl-PL"/>
        </w:rPr>
        <w:t xml:space="preserve"> </w:t>
      </w:r>
      <w:r w:rsidRPr="001E4B19">
        <w:rPr>
          <w:rFonts w:asciiTheme="minorHAnsi" w:hAnsiTheme="minorHAnsi"/>
          <w:lang w:val="pl-PL"/>
        </w:rPr>
        <w:t>służyć.</w:t>
      </w:r>
    </w:p>
    <w:p w:rsidR="00135DAC" w:rsidRPr="001E4B19" w:rsidRDefault="00135DAC">
      <w:pPr>
        <w:pStyle w:val="Akapitzlist1"/>
        <w:numPr>
          <w:ilvl w:val="0"/>
          <w:numId w:val="9"/>
        </w:numPr>
        <w:tabs>
          <w:tab w:val="left" w:pos="1004"/>
        </w:tabs>
        <w:spacing w:before="58" w:line="254" w:lineRule="auto"/>
        <w:ind w:right="99" w:firstLine="0"/>
        <w:jc w:val="both"/>
        <w:rPr>
          <w:rFonts w:asciiTheme="minorHAnsi" w:hAnsiTheme="minorHAnsi"/>
          <w:lang w:val="pl-PL"/>
        </w:rPr>
      </w:pPr>
      <w:r w:rsidRPr="001E4B19">
        <w:rPr>
          <w:rFonts w:asciiTheme="minorHAnsi" w:hAnsiTheme="minorHAnsi"/>
          <w:lang w:val="pl-PL"/>
        </w:rPr>
        <w:t xml:space="preserve">Wszelkie prace niezbędne do wykonania przedmiotu zamówienia nie ujęte w </w:t>
      </w:r>
      <w:r w:rsidR="00306D56">
        <w:rPr>
          <w:rFonts w:asciiTheme="minorHAnsi" w:hAnsiTheme="minorHAnsi"/>
          <w:lang w:val="pl-PL"/>
        </w:rPr>
        <w:t>S</w:t>
      </w:r>
      <w:r w:rsidRPr="001E4B19">
        <w:rPr>
          <w:rFonts w:asciiTheme="minorHAnsi" w:hAnsiTheme="minorHAnsi"/>
          <w:lang w:val="pl-PL"/>
        </w:rPr>
        <w:t xml:space="preserve">pecyfikacji </w:t>
      </w:r>
      <w:r w:rsidR="00306D56">
        <w:rPr>
          <w:rFonts w:asciiTheme="minorHAnsi" w:hAnsiTheme="minorHAnsi"/>
          <w:lang w:val="pl-PL"/>
        </w:rPr>
        <w:t>I</w:t>
      </w:r>
      <w:r w:rsidRPr="001E4B19">
        <w:rPr>
          <w:rFonts w:asciiTheme="minorHAnsi" w:hAnsiTheme="minorHAnsi"/>
          <w:lang w:val="pl-PL"/>
        </w:rPr>
        <w:t xml:space="preserve">stotnych </w:t>
      </w:r>
      <w:r w:rsidR="00306D56">
        <w:rPr>
          <w:rFonts w:asciiTheme="minorHAnsi" w:hAnsiTheme="minorHAnsi"/>
          <w:lang w:val="pl-PL"/>
        </w:rPr>
        <w:t>W</w:t>
      </w:r>
      <w:r w:rsidRPr="001E4B19">
        <w:rPr>
          <w:rFonts w:asciiTheme="minorHAnsi" w:hAnsiTheme="minorHAnsi"/>
          <w:lang w:val="pl-PL"/>
        </w:rPr>
        <w:t xml:space="preserve">arunków </w:t>
      </w:r>
      <w:r w:rsidR="00306D56">
        <w:rPr>
          <w:rFonts w:asciiTheme="minorHAnsi" w:hAnsiTheme="minorHAnsi"/>
          <w:lang w:val="pl-PL"/>
        </w:rPr>
        <w:t>Z</w:t>
      </w:r>
      <w:r w:rsidRPr="001E4B19">
        <w:rPr>
          <w:rFonts w:asciiTheme="minorHAnsi" w:hAnsiTheme="minorHAnsi"/>
          <w:lang w:val="pl-PL"/>
        </w:rPr>
        <w:t>amówienia, Wykonawca wykona w ramach wynagrodzenia ryczałtowego,</w:t>
      </w:r>
    </w:p>
    <w:p w:rsidR="00135DAC" w:rsidRPr="001E4B19" w:rsidRDefault="00135DAC">
      <w:pPr>
        <w:pStyle w:val="Akapitzlist1"/>
        <w:numPr>
          <w:ilvl w:val="0"/>
          <w:numId w:val="9"/>
        </w:numPr>
        <w:tabs>
          <w:tab w:val="left" w:pos="1004"/>
        </w:tabs>
        <w:spacing w:before="58" w:line="254" w:lineRule="auto"/>
        <w:ind w:right="100" w:firstLine="0"/>
        <w:jc w:val="both"/>
        <w:rPr>
          <w:rFonts w:asciiTheme="minorHAnsi" w:hAnsiTheme="minorHAnsi"/>
          <w:lang w:val="pl-PL"/>
        </w:rPr>
      </w:pPr>
      <w:r w:rsidRPr="001E4B19">
        <w:rPr>
          <w:rFonts w:asciiTheme="minorHAnsi" w:hAnsiTheme="minorHAnsi"/>
          <w:lang w:val="pl-PL"/>
        </w:rPr>
        <w:t>Zamawiający wymaga aby Wykonawca zapewnił nadzór autorski w trakcie realizacji prac budowlanych,</w:t>
      </w:r>
    </w:p>
    <w:p w:rsidR="00135DAC" w:rsidRPr="001E4B19" w:rsidRDefault="00135DAC">
      <w:pPr>
        <w:pStyle w:val="Akapitzlist1"/>
        <w:numPr>
          <w:ilvl w:val="0"/>
          <w:numId w:val="9"/>
        </w:numPr>
        <w:tabs>
          <w:tab w:val="left" w:pos="1139"/>
        </w:tabs>
        <w:spacing w:before="59" w:line="254" w:lineRule="auto"/>
        <w:ind w:right="100" w:firstLine="0"/>
        <w:jc w:val="both"/>
        <w:rPr>
          <w:rFonts w:asciiTheme="minorHAnsi" w:hAnsiTheme="minorHAnsi"/>
          <w:lang w:val="pl-PL"/>
        </w:rPr>
      </w:pPr>
      <w:r w:rsidRPr="001E4B19">
        <w:rPr>
          <w:rFonts w:asciiTheme="minorHAnsi" w:hAnsiTheme="minorHAnsi"/>
          <w:lang w:val="pl-PL"/>
        </w:rPr>
        <w:t>Wykonawca oświadcza, że osoby wykonujące zamówienie posiadają stosowne uprawnienia projektowe oraz wpisy na listę członków właściwej izby samorządu zawodowego,</w:t>
      </w:r>
    </w:p>
    <w:p w:rsidR="00135DAC" w:rsidRPr="001E4B19" w:rsidRDefault="00135DAC">
      <w:pPr>
        <w:pStyle w:val="Akapitzlist1"/>
        <w:numPr>
          <w:ilvl w:val="0"/>
          <w:numId w:val="9"/>
        </w:numPr>
        <w:tabs>
          <w:tab w:val="left" w:pos="1034"/>
        </w:tabs>
        <w:spacing w:before="59" w:line="254" w:lineRule="auto"/>
        <w:ind w:right="108" w:firstLine="0"/>
        <w:jc w:val="both"/>
        <w:rPr>
          <w:rFonts w:asciiTheme="minorHAnsi" w:hAnsiTheme="minorHAnsi"/>
          <w:lang w:val="pl-PL"/>
        </w:rPr>
      </w:pPr>
      <w:r w:rsidRPr="001E4B19">
        <w:rPr>
          <w:rFonts w:asciiTheme="minorHAnsi" w:hAnsiTheme="minorHAnsi"/>
          <w:lang w:val="pl-PL"/>
        </w:rPr>
        <w:t>Zamawiający może wnieść do przedstawionej koncepcji swoje uwagi i sugestie, które Wykonawca winien uwzględnić lub do nich się merytorycznie</w:t>
      </w:r>
      <w:r w:rsidRPr="001E4B19">
        <w:rPr>
          <w:rFonts w:asciiTheme="minorHAnsi" w:hAnsiTheme="minorHAnsi"/>
          <w:spacing w:val="-20"/>
          <w:lang w:val="pl-PL"/>
        </w:rPr>
        <w:t xml:space="preserve"> </w:t>
      </w:r>
      <w:r w:rsidRPr="001E4B19">
        <w:rPr>
          <w:rFonts w:asciiTheme="minorHAnsi" w:hAnsiTheme="minorHAnsi"/>
          <w:lang w:val="pl-PL"/>
        </w:rPr>
        <w:t>ustosunkować</w:t>
      </w:r>
    </w:p>
    <w:p w:rsidR="00135DAC" w:rsidRPr="001E4B19" w:rsidRDefault="00135DAC">
      <w:pPr>
        <w:pStyle w:val="Akapitzlist1"/>
        <w:numPr>
          <w:ilvl w:val="0"/>
          <w:numId w:val="9"/>
        </w:numPr>
        <w:tabs>
          <w:tab w:val="left" w:pos="1004"/>
        </w:tabs>
        <w:spacing w:before="59" w:line="254" w:lineRule="auto"/>
        <w:ind w:right="100" w:firstLine="0"/>
        <w:jc w:val="both"/>
        <w:rPr>
          <w:rFonts w:asciiTheme="minorHAnsi" w:hAnsiTheme="minorHAnsi"/>
          <w:lang w:val="pl-PL"/>
        </w:rPr>
      </w:pPr>
      <w:r w:rsidRPr="001E4B19">
        <w:rPr>
          <w:rFonts w:asciiTheme="minorHAnsi" w:hAnsiTheme="minorHAnsi"/>
          <w:lang w:val="pl-PL"/>
        </w:rPr>
        <w:t>Dokumentem potwierdzającym przyjęcie przez Zamawiającego dokumentacji projektowej i technicznej jest protokół przekazania podpisany przez obie</w:t>
      </w:r>
      <w:r w:rsidRPr="001E4B19">
        <w:rPr>
          <w:rFonts w:asciiTheme="minorHAnsi" w:hAnsiTheme="minorHAnsi"/>
          <w:spacing w:val="-11"/>
          <w:lang w:val="pl-PL"/>
        </w:rPr>
        <w:t xml:space="preserve"> </w:t>
      </w:r>
      <w:r w:rsidRPr="001E4B19">
        <w:rPr>
          <w:rFonts w:asciiTheme="minorHAnsi" w:hAnsiTheme="minorHAnsi"/>
          <w:lang w:val="pl-PL"/>
        </w:rPr>
        <w:t>strony,</w:t>
      </w:r>
    </w:p>
    <w:p w:rsidR="00135DAC" w:rsidRPr="001E4B19" w:rsidRDefault="00135DAC">
      <w:pPr>
        <w:pStyle w:val="Akapitzlist1"/>
        <w:numPr>
          <w:ilvl w:val="0"/>
          <w:numId w:val="9"/>
        </w:numPr>
        <w:tabs>
          <w:tab w:val="left" w:pos="1064"/>
        </w:tabs>
        <w:spacing w:before="59" w:line="254" w:lineRule="auto"/>
        <w:ind w:right="101" w:firstLine="0"/>
        <w:jc w:val="both"/>
        <w:rPr>
          <w:rFonts w:asciiTheme="minorHAnsi" w:hAnsiTheme="minorHAnsi"/>
          <w:lang w:val="pl-PL"/>
        </w:rPr>
      </w:pPr>
      <w:r w:rsidRPr="001E4B19">
        <w:rPr>
          <w:rFonts w:asciiTheme="minorHAnsi" w:hAnsiTheme="minorHAnsi"/>
          <w:lang w:val="pl-PL"/>
        </w:rPr>
        <w:t>Wady projektowe, które zostaną ujawnione w trakcie realizacji przetargu na roboty budowlane oraz w trakcie realizacji zadania na podstawie dokumentacji projektowej technicznej, Wykonawca jest zobowiązany poprawić w dokumentacji bez dodatkowego wynagrodzenia,</w:t>
      </w:r>
    </w:p>
    <w:p w:rsidR="00135DAC" w:rsidRPr="001E4B19" w:rsidRDefault="00135DAC">
      <w:pPr>
        <w:pStyle w:val="Akapitzlist1"/>
        <w:numPr>
          <w:ilvl w:val="0"/>
          <w:numId w:val="9"/>
        </w:numPr>
        <w:tabs>
          <w:tab w:val="left" w:pos="1004"/>
        </w:tabs>
        <w:spacing w:before="59" w:line="254" w:lineRule="auto"/>
        <w:ind w:right="102" w:firstLine="0"/>
        <w:jc w:val="both"/>
        <w:rPr>
          <w:rFonts w:asciiTheme="minorHAnsi" w:hAnsiTheme="minorHAnsi"/>
          <w:lang w:val="pl-PL"/>
        </w:rPr>
      </w:pPr>
      <w:r w:rsidRPr="001E4B19">
        <w:rPr>
          <w:rFonts w:asciiTheme="minorHAnsi" w:hAnsiTheme="minorHAnsi"/>
          <w:lang w:val="pl-PL"/>
        </w:rPr>
        <w:t>Okres gwarancji i rękojmi za wady projektowe upływa z chwilą upływu okresu gwarancji i rękojmi na roboty budowlane wykonywane na podstawie prac projektowych objętych niniejszym</w:t>
      </w:r>
      <w:r w:rsidRPr="001E4B19">
        <w:rPr>
          <w:rFonts w:asciiTheme="minorHAnsi" w:hAnsiTheme="minorHAnsi"/>
          <w:spacing w:val="-2"/>
          <w:lang w:val="pl-PL"/>
        </w:rPr>
        <w:t xml:space="preserve"> </w:t>
      </w:r>
      <w:r w:rsidRPr="001E4B19">
        <w:rPr>
          <w:rFonts w:asciiTheme="minorHAnsi" w:hAnsiTheme="minorHAnsi"/>
          <w:lang w:val="pl-PL"/>
        </w:rPr>
        <w:t>postępowaniem.</w:t>
      </w:r>
    </w:p>
    <w:p w:rsidR="00135DAC" w:rsidRPr="001E4B19" w:rsidRDefault="00135DAC">
      <w:pPr>
        <w:pStyle w:val="Akapitzlist1"/>
        <w:numPr>
          <w:ilvl w:val="0"/>
          <w:numId w:val="9"/>
        </w:numPr>
        <w:tabs>
          <w:tab w:val="left" w:pos="989"/>
        </w:tabs>
        <w:spacing w:before="58" w:line="254" w:lineRule="auto"/>
        <w:ind w:right="102" w:firstLine="0"/>
        <w:jc w:val="both"/>
        <w:rPr>
          <w:rFonts w:asciiTheme="minorHAnsi" w:hAnsiTheme="minorHAnsi"/>
          <w:lang w:val="pl-PL"/>
        </w:rPr>
      </w:pPr>
      <w:r w:rsidRPr="001E4B19">
        <w:rPr>
          <w:rFonts w:asciiTheme="minorHAnsi" w:hAnsiTheme="minorHAnsi"/>
          <w:lang w:val="pl-PL"/>
        </w:rPr>
        <w:t>Wykonawca zobowiązuje się wykonać cały zakres rzeczowy przedmiotu zamówienia siłami własnymi/lub przy pomocy</w:t>
      </w:r>
      <w:r w:rsidRPr="001E4B19">
        <w:rPr>
          <w:rFonts w:asciiTheme="minorHAnsi" w:hAnsiTheme="minorHAnsi"/>
          <w:spacing w:val="-5"/>
          <w:lang w:val="pl-PL"/>
        </w:rPr>
        <w:t xml:space="preserve"> </w:t>
      </w:r>
      <w:r w:rsidRPr="001E4B19">
        <w:rPr>
          <w:rFonts w:asciiTheme="minorHAnsi" w:hAnsiTheme="minorHAnsi"/>
          <w:lang w:val="pl-PL"/>
        </w:rPr>
        <w:t>podwykonawców,</w:t>
      </w:r>
    </w:p>
    <w:p w:rsidR="00135DAC" w:rsidRPr="001E4B19" w:rsidRDefault="00135DAC">
      <w:pPr>
        <w:pStyle w:val="Akapitzlist1"/>
        <w:numPr>
          <w:ilvl w:val="0"/>
          <w:numId w:val="9"/>
        </w:numPr>
        <w:tabs>
          <w:tab w:val="left" w:pos="1064"/>
        </w:tabs>
        <w:spacing w:before="59" w:line="254" w:lineRule="auto"/>
        <w:ind w:right="101" w:firstLine="0"/>
        <w:jc w:val="both"/>
        <w:rPr>
          <w:rFonts w:asciiTheme="minorHAnsi" w:hAnsiTheme="minorHAnsi"/>
          <w:sz w:val="35"/>
          <w:lang w:val="pl-PL"/>
        </w:rPr>
      </w:pPr>
      <w:r w:rsidRPr="001E4B19">
        <w:rPr>
          <w:rFonts w:asciiTheme="minorHAnsi" w:hAnsiTheme="minorHAnsi"/>
          <w:lang w:val="pl-PL"/>
        </w:rPr>
        <w:t>Za działania i zaniechania podwykonawców, Wykonawca odpowiada, jak za własne działania i</w:t>
      </w:r>
      <w:r w:rsidRPr="001E4B19">
        <w:rPr>
          <w:rFonts w:asciiTheme="minorHAnsi" w:hAnsiTheme="minorHAnsi"/>
          <w:spacing w:val="-2"/>
          <w:lang w:val="pl-PL"/>
        </w:rPr>
        <w:t xml:space="preserve"> </w:t>
      </w:r>
      <w:r w:rsidRPr="001E4B19">
        <w:rPr>
          <w:rFonts w:asciiTheme="minorHAnsi" w:hAnsiTheme="minorHAnsi"/>
          <w:lang w:val="pl-PL"/>
        </w:rPr>
        <w:t>zaniechania.</w:t>
      </w:r>
    </w:p>
    <w:p w:rsidR="00135DAC" w:rsidRPr="001E4B19" w:rsidRDefault="00135DAC">
      <w:pPr>
        <w:pStyle w:val="Tekstpodstawowy"/>
        <w:spacing w:before="2"/>
        <w:rPr>
          <w:rFonts w:asciiTheme="minorHAnsi" w:hAnsiTheme="minorHAnsi"/>
          <w:sz w:val="35"/>
          <w:lang w:val="pl-PL"/>
        </w:rPr>
      </w:pPr>
    </w:p>
    <w:p w:rsidR="00135DAC" w:rsidRPr="001E4B19" w:rsidRDefault="00135DAC">
      <w:pPr>
        <w:pStyle w:val="Nagwek3"/>
        <w:numPr>
          <w:ilvl w:val="1"/>
          <w:numId w:val="11"/>
        </w:numPr>
        <w:tabs>
          <w:tab w:val="left" w:pos="1268"/>
        </w:tabs>
        <w:ind w:hanging="428"/>
        <w:jc w:val="both"/>
        <w:rPr>
          <w:rFonts w:asciiTheme="minorHAnsi" w:hAnsiTheme="minorHAnsi"/>
        </w:rPr>
      </w:pPr>
      <w:proofErr w:type="spellStart"/>
      <w:r w:rsidRPr="001E4B19">
        <w:rPr>
          <w:rFonts w:asciiTheme="minorHAnsi" w:hAnsiTheme="minorHAnsi"/>
        </w:rPr>
        <w:t>Przygotowanie</w:t>
      </w:r>
      <w:proofErr w:type="spellEnd"/>
      <w:r w:rsidRPr="001E4B19">
        <w:rPr>
          <w:rFonts w:asciiTheme="minorHAnsi" w:hAnsiTheme="minorHAnsi"/>
        </w:rPr>
        <w:t xml:space="preserve"> </w:t>
      </w:r>
      <w:proofErr w:type="spellStart"/>
      <w:r w:rsidRPr="001E4B19">
        <w:rPr>
          <w:rFonts w:asciiTheme="minorHAnsi" w:hAnsiTheme="minorHAnsi"/>
        </w:rPr>
        <w:t>terenu</w:t>
      </w:r>
      <w:proofErr w:type="spellEnd"/>
      <w:r w:rsidRPr="001E4B19">
        <w:rPr>
          <w:rFonts w:asciiTheme="minorHAnsi" w:hAnsiTheme="minorHAnsi"/>
          <w:spacing w:val="-3"/>
        </w:rPr>
        <w:t xml:space="preserve"> </w:t>
      </w:r>
      <w:proofErr w:type="spellStart"/>
      <w:r w:rsidRPr="001E4B19">
        <w:rPr>
          <w:rFonts w:asciiTheme="minorHAnsi" w:hAnsiTheme="minorHAnsi"/>
        </w:rPr>
        <w:t>budowy</w:t>
      </w:r>
      <w:proofErr w:type="spellEnd"/>
    </w:p>
    <w:p w:rsidR="00135DAC" w:rsidRPr="001E4B19" w:rsidRDefault="00135DAC">
      <w:pPr>
        <w:pStyle w:val="Tekstpodstawowy"/>
        <w:spacing w:before="78" w:line="254" w:lineRule="auto"/>
        <w:ind w:left="839" w:right="99"/>
        <w:jc w:val="both"/>
        <w:rPr>
          <w:rFonts w:asciiTheme="minorHAnsi" w:hAnsiTheme="minorHAnsi"/>
          <w:lang w:val="pl-PL"/>
        </w:rPr>
      </w:pPr>
      <w:r w:rsidRPr="001E4B19">
        <w:rPr>
          <w:rFonts w:asciiTheme="minorHAnsi" w:hAnsiTheme="minorHAnsi"/>
          <w:lang w:val="pl-PL"/>
        </w:rPr>
        <w:t>Wykonawca przygotuje zaplecze budowy wg aktualnych potrzeb oraz wg przewidzianego zatrudnienia na budowie. Zaplecze budowy należy organizować z uwzględnieniem wytycznych zawartych w obowiązujących przepisach i użytkować zgodnie z przepisami BHP i</w:t>
      </w:r>
      <w:r w:rsidRPr="001E4B19">
        <w:rPr>
          <w:rFonts w:asciiTheme="minorHAnsi" w:hAnsiTheme="minorHAnsi"/>
          <w:spacing w:val="-1"/>
          <w:lang w:val="pl-PL"/>
        </w:rPr>
        <w:t xml:space="preserve"> </w:t>
      </w:r>
      <w:r w:rsidRPr="001E4B19">
        <w:rPr>
          <w:rFonts w:asciiTheme="minorHAnsi" w:hAnsiTheme="minorHAnsi"/>
          <w:lang w:val="pl-PL"/>
        </w:rPr>
        <w:t>ppoż.</w:t>
      </w:r>
    </w:p>
    <w:p w:rsidR="00135DAC" w:rsidRPr="001E4B19" w:rsidRDefault="00135DAC">
      <w:pPr>
        <w:pStyle w:val="Tekstpodstawowy"/>
        <w:spacing w:line="251" w:lineRule="exact"/>
        <w:ind w:left="839"/>
        <w:jc w:val="both"/>
        <w:rPr>
          <w:rFonts w:asciiTheme="minorHAnsi" w:hAnsiTheme="minorHAnsi"/>
          <w:lang w:val="pl-PL"/>
        </w:rPr>
      </w:pPr>
      <w:r w:rsidRPr="001E4B19">
        <w:rPr>
          <w:rFonts w:asciiTheme="minorHAnsi" w:hAnsiTheme="minorHAnsi"/>
          <w:lang w:val="pl-PL"/>
        </w:rPr>
        <w:t>Odpady składować w odpowiednich pojemnikach dostarczonych przez Wykonawcę.</w:t>
      </w:r>
    </w:p>
    <w:p w:rsidR="00135DAC" w:rsidRDefault="00135DAC">
      <w:pPr>
        <w:pStyle w:val="Tekstpodstawowy"/>
        <w:spacing w:before="17" w:line="254" w:lineRule="auto"/>
        <w:ind w:left="839" w:right="99"/>
        <w:jc w:val="both"/>
        <w:rPr>
          <w:rFonts w:asciiTheme="minorHAnsi" w:hAnsiTheme="minorHAnsi"/>
          <w:lang w:val="pl-PL"/>
        </w:rPr>
      </w:pPr>
      <w:r w:rsidRPr="001E4B19">
        <w:rPr>
          <w:rFonts w:asciiTheme="minorHAnsi" w:hAnsiTheme="minorHAnsi"/>
          <w:lang w:val="pl-PL"/>
        </w:rPr>
        <w:t>Roboty należy wykonywać zgodnie z wymaganiami BHP i ppoż. Pracownicy zostaną wyposażeni w sprzęt ochrony osobistej, odzież, obuwie robocze oraz odzież ochronną zgodnie z wymaganiami Polskich Norm w tym zakresie.</w:t>
      </w:r>
    </w:p>
    <w:p w:rsidR="002E472D" w:rsidRDefault="002E472D" w:rsidP="002E472D">
      <w:pPr>
        <w:pStyle w:val="Tekstpodstawowy"/>
        <w:spacing w:before="17" w:line="254" w:lineRule="auto"/>
        <w:ind w:right="99"/>
        <w:jc w:val="both"/>
        <w:rPr>
          <w:rFonts w:asciiTheme="minorHAnsi" w:hAnsiTheme="minorHAnsi"/>
          <w:lang w:val="pl-PL"/>
        </w:rPr>
      </w:pPr>
    </w:p>
    <w:p w:rsidR="00135DAC" w:rsidRPr="001E4B19" w:rsidRDefault="00135DAC" w:rsidP="002E472D">
      <w:pPr>
        <w:pStyle w:val="Tekstpodstawowy"/>
        <w:spacing w:before="17" w:line="254" w:lineRule="auto"/>
        <w:ind w:left="720" w:right="99"/>
        <w:jc w:val="both"/>
        <w:rPr>
          <w:rFonts w:asciiTheme="minorHAnsi" w:hAnsiTheme="minorHAnsi"/>
          <w:lang w:val="pl-PL"/>
        </w:rPr>
      </w:pPr>
      <w:r w:rsidRPr="001E4B19">
        <w:rPr>
          <w:rFonts w:asciiTheme="minorHAnsi" w:hAnsiTheme="minorHAnsi"/>
          <w:lang w:val="pl-PL"/>
        </w:rPr>
        <w:t>Strefy niebezpieczne na budowie powinny być odpowiednio wyznaczone i oznakowane zgodnie z obowiązującymi przepisami.</w:t>
      </w:r>
    </w:p>
    <w:p w:rsidR="00135DAC" w:rsidRPr="001E4B19" w:rsidRDefault="00135DAC">
      <w:pPr>
        <w:pStyle w:val="Tekstpodstawowy"/>
        <w:spacing w:line="254" w:lineRule="auto"/>
        <w:ind w:left="839" w:right="105"/>
        <w:jc w:val="both"/>
        <w:rPr>
          <w:rFonts w:asciiTheme="minorHAnsi" w:hAnsiTheme="minorHAnsi"/>
          <w:lang w:val="pl-PL"/>
        </w:rPr>
      </w:pPr>
      <w:r w:rsidRPr="001E4B19">
        <w:rPr>
          <w:rFonts w:asciiTheme="minorHAnsi" w:hAnsiTheme="minorHAnsi"/>
          <w:lang w:val="pl-PL"/>
        </w:rPr>
        <w:t>Do realizacji robót stosować materiały i wyroby zgodnie z zatwierdzoną dokumentacją techniczną, dopuszczone do stosowania w budownictwie, w tym w obiektach służby zdrowia, posiadające wymagane dokumenty jakościowe.</w:t>
      </w:r>
    </w:p>
    <w:p w:rsidR="00135DAC" w:rsidRPr="001E4B19" w:rsidRDefault="00135DAC">
      <w:pPr>
        <w:pStyle w:val="Tekstpodstawowy"/>
        <w:spacing w:line="254" w:lineRule="auto"/>
        <w:ind w:left="839" w:right="100"/>
        <w:jc w:val="both"/>
        <w:rPr>
          <w:rFonts w:asciiTheme="minorHAnsi" w:hAnsiTheme="minorHAnsi"/>
          <w:sz w:val="24"/>
          <w:lang w:val="pl-PL"/>
        </w:rPr>
      </w:pPr>
      <w:r w:rsidRPr="001E4B19">
        <w:rPr>
          <w:rFonts w:asciiTheme="minorHAnsi" w:hAnsiTheme="minorHAnsi"/>
          <w:lang w:val="pl-PL"/>
        </w:rPr>
        <w:lastRenderedPageBreak/>
        <w:t>Na zastosowane materiały, wyroby budowlane Wykonawca jest zobowiązany dostarczyć, zgodnie z obowiązującymi przepisami, atesty, certyfikaty na znak bezpieczeństwa, certyfikaty zgodności, deklaracje zgodności z Polskimi Normami lub Aprobatami Technicznymi, świadectwa jakości, atesty, wymagane prawem opinie i oświadczenia. Wszystkie zastosowane materiały i wyroby powinny spełniać wymogi ochrony przeciwpożarowej.</w:t>
      </w:r>
    </w:p>
    <w:p w:rsidR="00135DAC" w:rsidRPr="001E4B19" w:rsidRDefault="00135DAC">
      <w:pPr>
        <w:pStyle w:val="Tekstpodstawowy"/>
        <w:spacing w:before="4"/>
        <w:rPr>
          <w:rFonts w:asciiTheme="minorHAnsi" w:hAnsiTheme="minorHAnsi"/>
          <w:sz w:val="24"/>
          <w:lang w:val="pl-PL"/>
        </w:rPr>
      </w:pPr>
    </w:p>
    <w:p w:rsidR="00135DAC" w:rsidRPr="001E4B19" w:rsidRDefault="00135DAC">
      <w:pPr>
        <w:pStyle w:val="Nagwek3"/>
        <w:numPr>
          <w:ilvl w:val="1"/>
          <w:numId w:val="11"/>
        </w:numPr>
        <w:tabs>
          <w:tab w:val="left" w:pos="1268"/>
        </w:tabs>
        <w:spacing w:before="1"/>
        <w:ind w:hanging="428"/>
        <w:jc w:val="both"/>
        <w:rPr>
          <w:rFonts w:asciiTheme="minorHAnsi" w:hAnsiTheme="minorHAnsi"/>
          <w:lang w:val="pl-PL"/>
        </w:rPr>
      </w:pPr>
      <w:r w:rsidRPr="001E4B19">
        <w:rPr>
          <w:rFonts w:asciiTheme="minorHAnsi" w:hAnsiTheme="minorHAnsi"/>
          <w:lang w:val="pl-PL"/>
        </w:rPr>
        <w:t>Ogólne warunki wykonania i odbioru robót</w:t>
      </w:r>
      <w:r w:rsidRPr="001E4B19">
        <w:rPr>
          <w:rFonts w:asciiTheme="minorHAnsi" w:hAnsiTheme="minorHAnsi"/>
          <w:spacing w:val="-9"/>
          <w:lang w:val="pl-PL"/>
        </w:rPr>
        <w:t xml:space="preserve"> </w:t>
      </w:r>
      <w:r w:rsidRPr="001E4B19">
        <w:rPr>
          <w:rFonts w:asciiTheme="minorHAnsi" w:hAnsiTheme="minorHAnsi"/>
          <w:lang w:val="pl-PL"/>
        </w:rPr>
        <w:t>budowlanych</w:t>
      </w:r>
    </w:p>
    <w:p w:rsidR="00135DAC" w:rsidRPr="001E4B19" w:rsidRDefault="00135DAC">
      <w:pPr>
        <w:pStyle w:val="Tekstpodstawowy"/>
        <w:spacing w:before="77" w:line="254" w:lineRule="auto"/>
        <w:ind w:left="839" w:right="113"/>
        <w:jc w:val="both"/>
        <w:rPr>
          <w:rFonts w:asciiTheme="minorHAnsi" w:hAnsiTheme="minorHAnsi"/>
          <w:lang w:val="pl-PL"/>
        </w:rPr>
      </w:pPr>
      <w:r w:rsidRPr="001E4B19">
        <w:rPr>
          <w:rFonts w:asciiTheme="minorHAnsi" w:hAnsiTheme="minorHAnsi"/>
          <w:lang w:val="pl-PL"/>
        </w:rPr>
        <w:t>Roboty odbywać się będą w czynnym obiekcie i nie mogą utrudniać jego prawidłowej działalności.</w:t>
      </w:r>
    </w:p>
    <w:p w:rsidR="00135DAC" w:rsidRPr="001E4B19" w:rsidRDefault="00135DAC">
      <w:pPr>
        <w:pStyle w:val="Tekstpodstawowy"/>
        <w:spacing w:line="254" w:lineRule="auto"/>
        <w:ind w:left="839" w:right="103"/>
        <w:jc w:val="both"/>
        <w:rPr>
          <w:rFonts w:asciiTheme="minorHAnsi" w:hAnsiTheme="minorHAnsi"/>
          <w:lang w:val="pl-PL"/>
        </w:rPr>
      </w:pPr>
      <w:r w:rsidRPr="001E4B19">
        <w:rPr>
          <w:rFonts w:asciiTheme="minorHAnsi" w:hAnsiTheme="minorHAnsi"/>
          <w:lang w:val="pl-PL"/>
        </w:rPr>
        <w:t>Wykonawca będzie zobowiązany do wykonywania i utrzymywania w stanie nadającym się  do użytku oraz do likwidacji wszystkich robót tymczasowych, niezbędnych do realizacji przedmiotu zamówienia. Zamawiający nie będzie opłacał robót tymczasowych takich jak urządzenia do transportu pionowego, transport, drogi tymczasowe</w:t>
      </w:r>
      <w:r w:rsidRPr="001E4B19">
        <w:rPr>
          <w:rFonts w:asciiTheme="minorHAnsi" w:hAnsiTheme="minorHAnsi"/>
          <w:spacing w:val="-14"/>
          <w:lang w:val="pl-PL"/>
        </w:rPr>
        <w:t xml:space="preserve"> </w:t>
      </w:r>
      <w:r w:rsidRPr="001E4B19">
        <w:rPr>
          <w:rFonts w:asciiTheme="minorHAnsi" w:hAnsiTheme="minorHAnsi"/>
          <w:lang w:val="pl-PL"/>
        </w:rPr>
        <w:t>itp.</w:t>
      </w:r>
    </w:p>
    <w:p w:rsidR="00135DAC" w:rsidRPr="001E4B19" w:rsidRDefault="00135DAC">
      <w:pPr>
        <w:pStyle w:val="Tekstpodstawowy"/>
        <w:spacing w:line="254" w:lineRule="auto"/>
        <w:ind w:left="839" w:right="113"/>
        <w:jc w:val="both"/>
        <w:rPr>
          <w:rFonts w:asciiTheme="minorHAnsi" w:hAnsiTheme="minorHAnsi"/>
          <w:lang w:val="pl-PL"/>
        </w:rPr>
      </w:pPr>
      <w:r w:rsidRPr="001E4B19">
        <w:rPr>
          <w:rFonts w:asciiTheme="minorHAnsi" w:hAnsiTheme="minorHAnsi"/>
          <w:lang w:val="pl-PL"/>
        </w:rPr>
        <w:t>Z uwagi na prace prowadzone w czynnym obiekcie należy na czas wykonywanych robót bezwzględnie zabezpieczyć teren budowy.</w:t>
      </w:r>
    </w:p>
    <w:p w:rsidR="00135DAC" w:rsidRPr="001E4B19" w:rsidRDefault="00135DAC">
      <w:pPr>
        <w:pStyle w:val="Tekstpodstawowy"/>
        <w:spacing w:line="254" w:lineRule="auto"/>
        <w:ind w:left="839" w:right="110"/>
        <w:jc w:val="both"/>
        <w:rPr>
          <w:rFonts w:asciiTheme="minorHAnsi" w:hAnsiTheme="minorHAnsi"/>
          <w:sz w:val="28"/>
          <w:lang w:val="pl-PL"/>
        </w:rPr>
      </w:pPr>
      <w:r w:rsidRPr="001E4B19">
        <w:rPr>
          <w:rFonts w:asciiTheme="minorHAnsi" w:hAnsiTheme="minorHAnsi"/>
          <w:lang w:val="pl-PL"/>
        </w:rPr>
        <w:t>Energię elektryczną i wodę dla potrzeb robót – udostępni Zamawiający w miejscu realizacji robót.</w:t>
      </w:r>
    </w:p>
    <w:p w:rsidR="00135DAC" w:rsidRPr="001E4B19" w:rsidRDefault="00135DAC">
      <w:pPr>
        <w:pStyle w:val="Tekstpodstawowy"/>
        <w:spacing w:before="3"/>
        <w:rPr>
          <w:rFonts w:asciiTheme="minorHAnsi" w:hAnsiTheme="minorHAnsi"/>
          <w:sz w:val="28"/>
          <w:lang w:val="pl-PL"/>
        </w:rPr>
      </w:pPr>
    </w:p>
    <w:p w:rsidR="00135DAC" w:rsidRPr="001E4B19" w:rsidRDefault="00135DAC">
      <w:pPr>
        <w:pStyle w:val="Nagwek3"/>
        <w:numPr>
          <w:ilvl w:val="2"/>
          <w:numId w:val="11"/>
        </w:numPr>
        <w:tabs>
          <w:tab w:val="left" w:pos="1451"/>
        </w:tabs>
        <w:spacing w:before="1"/>
        <w:ind w:hanging="611"/>
        <w:jc w:val="both"/>
        <w:rPr>
          <w:rFonts w:asciiTheme="minorHAnsi" w:hAnsiTheme="minorHAnsi"/>
        </w:rPr>
      </w:pPr>
      <w:proofErr w:type="spellStart"/>
      <w:r w:rsidRPr="001E4B19">
        <w:rPr>
          <w:rFonts w:asciiTheme="minorHAnsi" w:hAnsiTheme="minorHAnsi"/>
        </w:rPr>
        <w:t>Realizacja</w:t>
      </w:r>
      <w:proofErr w:type="spellEnd"/>
      <w:r w:rsidRPr="001E4B19">
        <w:rPr>
          <w:rFonts w:asciiTheme="minorHAnsi" w:hAnsiTheme="minorHAnsi"/>
        </w:rPr>
        <w:t xml:space="preserve"> </w:t>
      </w:r>
      <w:proofErr w:type="spellStart"/>
      <w:r w:rsidRPr="001E4B19">
        <w:rPr>
          <w:rFonts w:asciiTheme="minorHAnsi" w:hAnsiTheme="minorHAnsi"/>
        </w:rPr>
        <w:t>robót</w:t>
      </w:r>
      <w:proofErr w:type="spellEnd"/>
      <w:r w:rsidRPr="001E4B19">
        <w:rPr>
          <w:rFonts w:asciiTheme="minorHAnsi" w:hAnsiTheme="minorHAnsi"/>
          <w:spacing w:val="-3"/>
        </w:rPr>
        <w:t xml:space="preserve"> </w:t>
      </w:r>
      <w:proofErr w:type="spellStart"/>
      <w:r w:rsidRPr="001E4B19">
        <w:rPr>
          <w:rFonts w:asciiTheme="minorHAnsi" w:hAnsiTheme="minorHAnsi"/>
        </w:rPr>
        <w:t>budowlanych</w:t>
      </w:r>
      <w:proofErr w:type="spellEnd"/>
    </w:p>
    <w:p w:rsidR="00135DAC" w:rsidRPr="001E4B19" w:rsidRDefault="00135DAC">
      <w:pPr>
        <w:pStyle w:val="Akapitzlist1"/>
        <w:numPr>
          <w:ilvl w:val="0"/>
          <w:numId w:val="9"/>
        </w:numPr>
        <w:tabs>
          <w:tab w:val="left" w:pos="1049"/>
        </w:tabs>
        <w:spacing w:before="47" w:line="254" w:lineRule="auto"/>
        <w:ind w:right="100" w:firstLine="0"/>
        <w:jc w:val="both"/>
        <w:rPr>
          <w:rFonts w:asciiTheme="minorHAnsi" w:hAnsiTheme="minorHAnsi"/>
          <w:lang w:val="pl-PL"/>
        </w:rPr>
      </w:pPr>
      <w:r w:rsidRPr="001E4B19">
        <w:rPr>
          <w:rFonts w:asciiTheme="minorHAnsi" w:hAnsiTheme="minorHAnsi"/>
          <w:lang w:val="pl-PL"/>
        </w:rPr>
        <w:t>Wykonawca zobowiązuje się do wykonania robót budowlanych objętych przedmiotem niniejszej umowy z zachowaniem wysokiej jakości, opisem przedmiotu zamówienia, Specyfikacją Istotnych Warunków Zamówienia dla zamówienia głównego, wytycznymi Zamawiającego, wszelką niezbędną do wykonania przedmiotu niniejszej umowy dokumentacją, w szczególności dokumentacją projektową, postanowieniami umowy, obowiązującymi przepisami prawa, normami budowlanymi oraz zasadami sztuki budowlanej i współczesnej wiedzy technicznej oraz złożoną</w:t>
      </w:r>
      <w:r w:rsidRPr="001E4B19">
        <w:rPr>
          <w:rFonts w:asciiTheme="minorHAnsi" w:hAnsiTheme="minorHAnsi"/>
          <w:spacing w:val="-6"/>
          <w:lang w:val="pl-PL"/>
        </w:rPr>
        <w:t xml:space="preserve"> </w:t>
      </w:r>
      <w:r w:rsidRPr="001E4B19">
        <w:rPr>
          <w:rFonts w:asciiTheme="minorHAnsi" w:hAnsiTheme="minorHAnsi"/>
          <w:lang w:val="pl-PL"/>
        </w:rPr>
        <w:t>ofertą,</w:t>
      </w:r>
    </w:p>
    <w:p w:rsidR="00135DAC" w:rsidRPr="001E4B19" w:rsidRDefault="00135DAC">
      <w:pPr>
        <w:pStyle w:val="Akapitzlist1"/>
        <w:numPr>
          <w:ilvl w:val="0"/>
          <w:numId w:val="9"/>
        </w:numPr>
        <w:tabs>
          <w:tab w:val="left" w:pos="1079"/>
        </w:tabs>
        <w:spacing w:line="254" w:lineRule="auto"/>
        <w:ind w:right="103" w:firstLine="0"/>
        <w:jc w:val="both"/>
        <w:rPr>
          <w:rFonts w:asciiTheme="minorHAnsi" w:hAnsiTheme="minorHAnsi"/>
          <w:lang w:val="pl-PL"/>
        </w:rPr>
      </w:pPr>
      <w:r w:rsidRPr="001E4B19">
        <w:rPr>
          <w:rFonts w:asciiTheme="minorHAnsi" w:hAnsiTheme="minorHAnsi"/>
          <w:lang w:val="pl-PL"/>
        </w:rPr>
        <w:t>Podczas wykonywania robót budowlanych w ramach przedmiotu niniejszej umowy, Wykonawca każdorazowo uwzględni wskazania nadzoru inwestorskiego - przedstawiciela Zamawiającego, ustanowionego przez</w:t>
      </w:r>
      <w:r w:rsidRPr="001E4B19">
        <w:rPr>
          <w:rFonts w:asciiTheme="minorHAnsi" w:hAnsiTheme="minorHAnsi"/>
          <w:spacing w:val="-4"/>
          <w:lang w:val="pl-PL"/>
        </w:rPr>
        <w:t xml:space="preserve"> </w:t>
      </w:r>
      <w:r w:rsidRPr="001E4B19">
        <w:rPr>
          <w:rFonts w:asciiTheme="minorHAnsi" w:hAnsiTheme="minorHAnsi"/>
          <w:lang w:val="pl-PL"/>
        </w:rPr>
        <w:t>Zamawiającego,</w:t>
      </w:r>
    </w:p>
    <w:p w:rsidR="00135DAC" w:rsidRPr="001E4B19" w:rsidRDefault="00135DAC">
      <w:pPr>
        <w:pStyle w:val="Akapitzlist1"/>
        <w:numPr>
          <w:ilvl w:val="0"/>
          <w:numId w:val="9"/>
        </w:numPr>
        <w:tabs>
          <w:tab w:val="left" w:pos="1049"/>
        </w:tabs>
        <w:spacing w:line="254" w:lineRule="auto"/>
        <w:ind w:right="100" w:firstLine="0"/>
        <w:jc w:val="both"/>
        <w:rPr>
          <w:rFonts w:asciiTheme="minorHAnsi" w:hAnsiTheme="minorHAnsi"/>
          <w:lang w:val="pl-PL"/>
        </w:rPr>
      </w:pPr>
      <w:r w:rsidRPr="001E4B19">
        <w:rPr>
          <w:rFonts w:asciiTheme="minorHAnsi" w:hAnsiTheme="minorHAnsi"/>
          <w:lang w:val="pl-PL"/>
        </w:rPr>
        <w:t>Roboty stanowiące przedmiot niniejszej umowy obejmą wszelkie prace potrzebne do wypełnienia wymagań Zamawiającego wynikających ze Specyfikacji Istotnych Warunków Zamówienia w tym z Opisem Przedmiotu Zamówienia, a także wszystkie prace, chociażby nie wspomniane w niniejszej umowie oraz w załącznikach do niej, które są konieczne dla stabilności, ukończenia oraz kompletnego i bezpiecznego wykonania przedmiotu niniejszej umowy.</w:t>
      </w:r>
    </w:p>
    <w:p w:rsidR="00135DAC" w:rsidRPr="001E4B19" w:rsidRDefault="00135DAC">
      <w:pPr>
        <w:pStyle w:val="Akapitzlist1"/>
        <w:numPr>
          <w:ilvl w:val="0"/>
          <w:numId w:val="9"/>
        </w:numPr>
        <w:tabs>
          <w:tab w:val="left" w:pos="1034"/>
        </w:tabs>
        <w:spacing w:line="254" w:lineRule="auto"/>
        <w:ind w:right="104" w:firstLine="0"/>
        <w:jc w:val="both"/>
        <w:rPr>
          <w:rFonts w:asciiTheme="minorHAnsi" w:hAnsiTheme="minorHAnsi"/>
          <w:sz w:val="24"/>
          <w:lang w:val="pl-PL"/>
        </w:rPr>
      </w:pPr>
      <w:r w:rsidRPr="001E4B19">
        <w:rPr>
          <w:rFonts w:asciiTheme="minorHAnsi" w:hAnsiTheme="minorHAnsi"/>
          <w:lang w:val="pl-PL"/>
        </w:rPr>
        <w:t>Wykonawca dokładając najwyższej staranności, wynikającej z zawodowego charakteru prowadzonej przez niego działalności, zrobi wszystko, co jest niezbędne do odpowiedniego wykonania robót zgodnie z dokumentacją techniczną i</w:t>
      </w:r>
      <w:r w:rsidRPr="001E4B19">
        <w:rPr>
          <w:rFonts w:asciiTheme="minorHAnsi" w:hAnsiTheme="minorHAnsi"/>
          <w:spacing w:val="-12"/>
          <w:lang w:val="pl-PL"/>
        </w:rPr>
        <w:t xml:space="preserve"> </w:t>
      </w:r>
      <w:r w:rsidRPr="001E4B19">
        <w:rPr>
          <w:rFonts w:asciiTheme="minorHAnsi" w:hAnsiTheme="minorHAnsi"/>
          <w:lang w:val="pl-PL"/>
        </w:rPr>
        <w:t>projektową.</w:t>
      </w:r>
    </w:p>
    <w:p w:rsidR="00135DAC" w:rsidRPr="001E4B19" w:rsidRDefault="00135DAC">
      <w:pPr>
        <w:pStyle w:val="Tekstpodstawowy"/>
        <w:rPr>
          <w:rFonts w:asciiTheme="minorHAnsi" w:hAnsiTheme="minorHAnsi"/>
          <w:sz w:val="24"/>
          <w:lang w:val="pl-PL"/>
        </w:rPr>
      </w:pPr>
    </w:p>
    <w:p w:rsidR="00135DAC" w:rsidRPr="001E4B19" w:rsidRDefault="00135DAC">
      <w:pPr>
        <w:pStyle w:val="Nagwek3"/>
        <w:numPr>
          <w:ilvl w:val="2"/>
          <w:numId w:val="11"/>
        </w:numPr>
        <w:tabs>
          <w:tab w:val="left" w:pos="1451"/>
        </w:tabs>
        <w:ind w:hanging="611"/>
        <w:jc w:val="both"/>
        <w:rPr>
          <w:rFonts w:asciiTheme="minorHAnsi" w:hAnsiTheme="minorHAnsi"/>
        </w:rPr>
      </w:pPr>
      <w:proofErr w:type="spellStart"/>
      <w:r w:rsidRPr="001E4B19">
        <w:rPr>
          <w:rFonts w:asciiTheme="minorHAnsi" w:hAnsiTheme="minorHAnsi"/>
        </w:rPr>
        <w:t>Odbiory</w:t>
      </w:r>
      <w:proofErr w:type="spellEnd"/>
    </w:p>
    <w:p w:rsidR="00135DAC" w:rsidRPr="001E4B19" w:rsidRDefault="00135DAC">
      <w:pPr>
        <w:pStyle w:val="Akapitzlist1"/>
        <w:numPr>
          <w:ilvl w:val="0"/>
          <w:numId w:val="9"/>
        </w:numPr>
        <w:tabs>
          <w:tab w:val="left" w:pos="989"/>
        </w:tabs>
        <w:spacing w:before="78" w:line="254" w:lineRule="auto"/>
        <w:ind w:right="102" w:firstLine="0"/>
        <w:jc w:val="both"/>
        <w:rPr>
          <w:rFonts w:asciiTheme="minorHAnsi" w:hAnsiTheme="minorHAnsi"/>
          <w:lang w:val="pl-PL"/>
        </w:rPr>
        <w:sectPr w:rsidR="00135DAC" w:rsidRPr="001E4B19">
          <w:pgSz w:w="11920" w:h="16860"/>
          <w:pgMar w:top="1360" w:right="1320" w:bottom="280" w:left="580" w:header="708" w:footer="708" w:gutter="0"/>
          <w:cols w:space="708"/>
          <w:docGrid w:linePitch="240" w:charSpace="-2049"/>
        </w:sectPr>
      </w:pPr>
      <w:r w:rsidRPr="001E4B19">
        <w:rPr>
          <w:rFonts w:asciiTheme="minorHAnsi" w:hAnsiTheme="minorHAnsi"/>
          <w:lang w:val="pl-PL"/>
        </w:rPr>
        <w:t>Wykonawca jest zobowiązany do informowania Zamawiającego nie później niż 3 dni przed zdarzeniem o terminach robót ulegających zakryciu, oraz o terminach zaniknięciu robót zanikających. Jeżeli Wykonawca nie poinformował o tych faktach Zamawiającego zobowiązany jest odkryć roboty lub wykonać odpowiednie odkrywki niezbędne do zbadania robót, a następnie przywrócić roboty do stanu poprzedniego na swój</w:t>
      </w:r>
      <w:r w:rsidRPr="001E4B19">
        <w:rPr>
          <w:rFonts w:asciiTheme="minorHAnsi" w:hAnsiTheme="minorHAnsi"/>
          <w:spacing w:val="-22"/>
          <w:lang w:val="pl-PL"/>
        </w:rPr>
        <w:t xml:space="preserve"> </w:t>
      </w:r>
      <w:r w:rsidRPr="001E4B19">
        <w:rPr>
          <w:rFonts w:asciiTheme="minorHAnsi" w:hAnsiTheme="minorHAnsi"/>
          <w:lang w:val="pl-PL"/>
        </w:rPr>
        <w:t>koszt.</w:t>
      </w:r>
    </w:p>
    <w:p w:rsidR="00135DAC" w:rsidRPr="001E4B19" w:rsidRDefault="00135DAC">
      <w:pPr>
        <w:pStyle w:val="Akapitzlist1"/>
        <w:numPr>
          <w:ilvl w:val="0"/>
          <w:numId w:val="9"/>
        </w:numPr>
        <w:tabs>
          <w:tab w:val="left" w:pos="1004"/>
        </w:tabs>
        <w:spacing w:before="100" w:line="254" w:lineRule="auto"/>
        <w:ind w:right="103" w:firstLine="0"/>
        <w:jc w:val="both"/>
        <w:rPr>
          <w:rFonts w:asciiTheme="minorHAnsi" w:hAnsiTheme="minorHAnsi"/>
          <w:sz w:val="23"/>
          <w:lang w:val="pl-PL"/>
        </w:rPr>
      </w:pPr>
      <w:r w:rsidRPr="001E4B19">
        <w:rPr>
          <w:rFonts w:asciiTheme="minorHAnsi" w:hAnsiTheme="minorHAnsi"/>
          <w:lang w:val="pl-PL"/>
        </w:rPr>
        <w:lastRenderedPageBreak/>
        <w:t>Z czynności odbioru kolejnych etapów prac, robót, czynności, a także z czynności odbioru robót zanikających i ulegających zakryciu sporządza się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1E4B19">
        <w:rPr>
          <w:rFonts w:asciiTheme="minorHAnsi" w:hAnsiTheme="minorHAnsi"/>
          <w:spacing w:val="-6"/>
          <w:lang w:val="pl-PL"/>
        </w:rPr>
        <w:t xml:space="preserve"> </w:t>
      </w:r>
      <w:r w:rsidRPr="001E4B19">
        <w:rPr>
          <w:rFonts w:asciiTheme="minorHAnsi" w:hAnsiTheme="minorHAnsi"/>
          <w:lang w:val="pl-PL"/>
        </w:rPr>
        <w:t>odbioru.</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Akapitzlist1"/>
        <w:numPr>
          <w:ilvl w:val="0"/>
          <w:numId w:val="9"/>
        </w:numPr>
        <w:tabs>
          <w:tab w:val="left" w:pos="1004"/>
        </w:tabs>
        <w:spacing w:line="254" w:lineRule="auto"/>
        <w:ind w:right="100" w:firstLine="0"/>
        <w:jc w:val="both"/>
        <w:rPr>
          <w:rFonts w:asciiTheme="minorHAnsi" w:hAnsiTheme="minorHAnsi"/>
          <w:sz w:val="23"/>
          <w:lang w:val="pl-PL"/>
        </w:rPr>
      </w:pPr>
      <w:r w:rsidRPr="001E4B19">
        <w:rPr>
          <w:rFonts w:asciiTheme="minorHAnsi" w:hAnsiTheme="minorHAnsi"/>
          <w:lang w:val="pl-PL"/>
        </w:rPr>
        <w:t>Odbiór końcowy ma na celu przekazanie Zamawiającemu ustalonego przedmiotu umowy do eksploatacji po sprawdzeniu jego należytego wykonania i przeprowadzeniu przewidzianych w przepisach badań, prób technicznych, rozruchów instalacyjnych i innych. Gotowość do odbioru końcowego Wykonawca zgłosi Zamawiającemu w formie pisemnej, a także</w:t>
      </w:r>
      <w:r w:rsidRPr="001E4B19">
        <w:rPr>
          <w:rFonts w:asciiTheme="minorHAnsi" w:hAnsiTheme="minorHAnsi"/>
          <w:spacing w:val="-8"/>
          <w:lang w:val="pl-PL"/>
        </w:rPr>
        <w:t xml:space="preserve"> </w:t>
      </w:r>
      <w:r w:rsidRPr="001E4B19">
        <w:rPr>
          <w:rFonts w:asciiTheme="minorHAnsi" w:hAnsiTheme="minorHAnsi"/>
          <w:lang w:val="pl-PL"/>
        </w:rPr>
        <w:t>udostępni</w:t>
      </w:r>
      <w:r w:rsidRPr="001E4B19">
        <w:rPr>
          <w:rFonts w:asciiTheme="minorHAnsi" w:hAnsiTheme="minorHAnsi"/>
          <w:spacing w:val="-6"/>
          <w:lang w:val="pl-PL"/>
        </w:rPr>
        <w:t xml:space="preserve"> </w:t>
      </w:r>
      <w:r w:rsidRPr="001E4B19">
        <w:rPr>
          <w:rFonts w:asciiTheme="minorHAnsi" w:hAnsiTheme="minorHAnsi"/>
          <w:lang w:val="pl-PL"/>
        </w:rPr>
        <w:t>Zamawiającemu</w:t>
      </w:r>
      <w:r w:rsidRPr="001E4B19">
        <w:rPr>
          <w:rFonts w:asciiTheme="minorHAnsi" w:hAnsiTheme="minorHAnsi"/>
          <w:spacing w:val="-7"/>
          <w:lang w:val="pl-PL"/>
        </w:rPr>
        <w:t xml:space="preserve"> </w:t>
      </w:r>
      <w:r w:rsidRPr="001E4B19">
        <w:rPr>
          <w:rFonts w:asciiTheme="minorHAnsi" w:hAnsiTheme="minorHAnsi"/>
          <w:lang w:val="pl-PL"/>
        </w:rPr>
        <w:t>całość</w:t>
      </w:r>
      <w:r w:rsidRPr="001E4B19">
        <w:rPr>
          <w:rFonts w:asciiTheme="minorHAnsi" w:hAnsiTheme="minorHAnsi"/>
          <w:spacing w:val="-7"/>
          <w:lang w:val="pl-PL"/>
        </w:rPr>
        <w:t xml:space="preserve"> </w:t>
      </w:r>
      <w:r w:rsidRPr="001E4B19">
        <w:rPr>
          <w:rFonts w:asciiTheme="minorHAnsi" w:hAnsiTheme="minorHAnsi"/>
          <w:lang w:val="pl-PL"/>
        </w:rPr>
        <w:t>wymaganej</w:t>
      </w:r>
      <w:r w:rsidRPr="001E4B19">
        <w:rPr>
          <w:rFonts w:asciiTheme="minorHAnsi" w:hAnsiTheme="minorHAnsi"/>
          <w:spacing w:val="-6"/>
          <w:lang w:val="pl-PL"/>
        </w:rPr>
        <w:t xml:space="preserve"> </w:t>
      </w:r>
      <w:r w:rsidRPr="001E4B19">
        <w:rPr>
          <w:rFonts w:asciiTheme="minorHAnsi" w:hAnsiTheme="minorHAnsi"/>
          <w:lang w:val="pl-PL"/>
        </w:rPr>
        <w:t>prawem</w:t>
      </w:r>
      <w:r w:rsidRPr="001E4B19">
        <w:rPr>
          <w:rFonts w:asciiTheme="minorHAnsi" w:hAnsiTheme="minorHAnsi"/>
          <w:spacing w:val="-7"/>
          <w:lang w:val="pl-PL"/>
        </w:rPr>
        <w:t xml:space="preserve"> </w:t>
      </w:r>
      <w:r w:rsidRPr="001E4B19">
        <w:rPr>
          <w:rFonts w:asciiTheme="minorHAnsi" w:hAnsiTheme="minorHAnsi"/>
          <w:lang w:val="pl-PL"/>
        </w:rPr>
        <w:t>dokumentacji</w:t>
      </w:r>
      <w:r w:rsidRPr="001E4B19">
        <w:rPr>
          <w:rFonts w:asciiTheme="minorHAnsi" w:hAnsiTheme="minorHAnsi"/>
          <w:spacing w:val="-7"/>
          <w:lang w:val="pl-PL"/>
        </w:rPr>
        <w:t xml:space="preserve"> </w:t>
      </w:r>
      <w:r w:rsidRPr="001E4B19">
        <w:rPr>
          <w:rFonts w:asciiTheme="minorHAnsi" w:hAnsiTheme="minorHAnsi"/>
          <w:lang w:val="pl-PL"/>
        </w:rPr>
        <w:t>powykonawczej.</w:t>
      </w:r>
    </w:p>
    <w:p w:rsidR="00135DAC" w:rsidRPr="001E4B19" w:rsidRDefault="00135DAC">
      <w:pPr>
        <w:pStyle w:val="Tekstpodstawowy"/>
        <w:spacing w:before="3"/>
        <w:rPr>
          <w:rFonts w:asciiTheme="minorHAnsi" w:hAnsiTheme="minorHAnsi"/>
          <w:sz w:val="23"/>
          <w:lang w:val="pl-PL"/>
        </w:rPr>
      </w:pPr>
    </w:p>
    <w:p w:rsidR="00135DAC" w:rsidRPr="001E4B19" w:rsidRDefault="00135DAC">
      <w:pPr>
        <w:pStyle w:val="Akapitzlist1"/>
        <w:numPr>
          <w:ilvl w:val="0"/>
          <w:numId w:val="9"/>
        </w:numPr>
        <w:tabs>
          <w:tab w:val="left" w:pos="1049"/>
        </w:tabs>
        <w:spacing w:line="254" w:lineRule="auto"/>
        <w:ind w:right="112" w:firstLine="0"/>
        <w:jc w:val="both"/>
        <w:rPr>
          <w:rFonts w:asciiTheme="minorHAnsi" w:hAnsiTheme="minorHAnsi"/>
          <w:sz w:val="23"/>
          <w:lang w:val="pl-PL"/>
        </w:rPr>
      </w:pPr>
      <w:r w:rsidRPr="001E4B19">
        <w:rPr>
          <w:rFonts w:asciiTheme="minorHAnsi" w:hAnsiTheme="minorHAnsi"/>
          <w:lang w:val="pl-PL"/>
        </w:rPr>
        <w:t>W dniu podpisania protokołu końcowego robót Wykonawca przekaże Zamawiającemu całość wymaganej przepisami prawa dokumentacji</w:t>
      </w:r>
      <w:r w:rsidRPr="001E4B19">
        <w:rPr>
          <w:rFonts w:asciiTheme="minorHAnsi" w:hAnsiTheme="minorHAnsi"/>
          <w:spacing w:val="-8"/>
          <w:lang w:val="pl-PL"/>
        </w:rPr>
        <w:t xml:space="preserve"> </w:t>
      </w:r>
      <w:r w:rsidRPr="001E4B19">
        <w:rPr>
          <w:rFonts w:asciiTheme="minorHAnsi" w:hAnsiTheme="minorHAnsi"/>
          <w:lang w:val="pl-PL"/>
        </w:rPr>
        <w:t>powykonawczej.</w:t>
      </w:r>
    </w:p>
    <w:p w:rsidR="00135DAC" w:rsidRPr="001E4B19" w:rsidRDefault="00135DAC">
      <w:pPr>
        <w:pStyle w:val="Tekstpodstawowy"/>
        <w:spacing w:before="5"/>
        <w:rPr>
          <w:rFonts w:asciiTheme="minorHAnsi" w:hAnsiTheme="minorHAnsi"/>
          <w:sz w:val="23"/>
          <w:lang w:val="pl-PL"/>
        </w:rPr>
      </w:pPr>
    </w:p>
    <w:p w:rsidR="00135DAC" w:rsidRPr="001E4B19" w:rsidRDefault="00135DAC">
      <w:pPr>
        <w:pStyle w:val="Akapitzlist1"/>
        <w:numPr>
          <w:ilvl w:val="0"/>
          <w:numId w:val="9"/>
        </w:numPr>
        <w:tabs>
          <w:tab w:val="left" w:pos="1019"/>
        </w:tabs>
        <w:spacing w:line="254" w:lineRule="auto"/>
        <w:ind w:right="103" w:firstLine="0"/>
        <w:jc w:val="both"/>
        <w:rPr>
          <w:rFonts w:asciiTheme="minorHAnsi" w:hAnsiTheme="minorHAnsi"/>
          <w:sz w:val="24"/>
          <w:lang w:val="pl-PL"/>
        </w:rPr>
      </w:pPr>
      <w:r w:rsidRPr="001E4B19">
        <w:rPr>
          <w:rFonts w:asciiTheme="minorHAnsi" w:hAnsiTheme="minorHAnsi"/>
          <w:lang w:val="pl-PL"/>
        </w:rPr>
        <w:t>Z czynności odbioru końcowego, sporządzane są protokoły, zawierające opis przebiegu czynności danego odbioru oraz wszelkie ustalenia poczynione w jego toku. Protokół odbioru podpisany przez strony, Zamawiający doręcza Wykonawcy w dniu zakończenia czynności odbioru. W przypadku odbioru bezusterkowego (bez stwierdzenia wad) dzień ten stanowi datę</w:t>
      </w:r>
      <w:r w:rsidRPr="001E4B19">
        <w:rPr>
          <w:rFonts w:asciiTheme="minorHAnsi" w:hAnsiTheme="minorHAnsi"/>
          <w:spacing w:val="-2"/>
          <w:lang w:val="pl-PL"/>
        </w:rPr>
        <w:t xml:space="preserve"> </w:t>
      </w:r>
      <w:r w:rsidRPr="001E4B19">
        <w:rPr>
          <w:rFonts w:asciiTheme="minorHAnsi" w:hAnsiTheme="minorHAnsi"/>
          <w:lang w:val="pl-PL"/>
        </w:rPr>
        <w:t>odbioru.</w:t>
      </w:r>
    </w:p>
    <w:p w:rsidR="00135DAC" w:rsidRPr="001E4B19" w:rsidRDefault="00135DAC">
      <w:pPr>
        <w:pStyle w:val="Tekstpodstawowy"/>
        <w:spacing w:before="7"/>
        <w:rPr>
          <w:rFonts w:asciiTheme="minorHAnsi" w:hAnsiTheme="minorHAnsi"/>
          <w:sz w:val="24"/>
          <w:lang w:val="pl-PL"/>
        </w:rPr>
      </w:pPr>
    </w:p>
    <w:p w:rsidR="00135DAC" w:rsidRPr="001E4B19" w:rsidRDefault="00135DAC">
      <w:pPr>
        <w:pStyle w:val="Nagwek3"/>
        <w:numPr>
          <w:ilvl w:val="2"/>
          <w:numId w:val="11"/>
        </w:numPr>
        <w:tabs>
          <w:tab w:val="left" w:pos="1451"/>
        </w:tabs>
        <w:ind w:hanging="611"/>
        <w:jc w:val="both"/>
        <w:rPr>
          <w:rFonts w:asciiTheme="minorHAnsi" w:hAnsiTheme="minorHAnsi"/>
        </w:rPr>
      </w:pPr>
      <w:proofErr w:type="spellStart"/>
      <w:r w:rsidRPr="001E4B19">
        <w:rPr>
          <w:rFonts w:asciiTheme="minorHAnsi" w:hAnsiTheme="minorHAnsi"/>
        </w:rPr>
        <w:t>Dokumenty</w:t>
      </w:r>
      <w:proofErr w:type="spellEnd"/>
      <w:r w:rsidRPr="001E4B19">
        <w:rPr>
          <w:rFonts w:asciiTheme="minorHAnsi" w:hAnsiTheme="minorHAnsi"/>
        </w:rPr>
        <w:t xml:space="preserve"> do </w:t>
      </w:r>
      <w:proofErr w:type="spellStart"/>
      <w:r w:rsidRPr="001E4B19">
        <w:rPr>
          <w:rFonts w:asciiTheme="minorHAnsi" w:hAnsiTheme="minorHAnsi"/>
        </w:rPr>
        <w:t>odbioru</w:t>
      </w:r>
      <w:proofErr w:type="spellEnd"/>
      <w:r w:rsidRPr="001E4B19">
        <w:rPr>
          <w:rFonts w:asciiTheme="minorHAnsi" w:hAnsiTheme="minorHAnsi"/>
          <w:spacing w:val="-4"/>
        </w:rPr>
        <w:t xml:space="preserve"> </w:t>
      </w:r>
      <w:proofErr w:type="spellStart"/>
      <w:r w:rsidRPr="001E4B19">
        <w:rPr>
          <w:rFonts w:asciiTheme="minorHAnsi" w:hAnsiTheme="minorHAnsi"/>
        </w:rPr>
        <w:t>robót</w:t>
      </w:r>
      <w:proofErr w:type="spellEnd"/>
    </w:p>
    <w:p w:rsidR="00135DAC" w:rsidRPr="001E4B19" w:rsidRDefault="00135DAC">
      <w:pPr>
        <w:pStyle w:val="Tekstpodstawowy"/>
        <w:spacing w:before="18"/>
        <w:ind w:left="839"/>
        <w:rPr>
          <w:rFonts w:asciiTheme="minorHAnsi" w:hAnsiTheme="minorHAnsi"/>
          <w:lang w:val="pl-PL"/>
        </w:rPr>
      </w:pPr>
      <w:r w:rsidRPr="001E4B19">
        <w:rPr>
          <w:rFonts w:asciiTheme="minorHAnsi" w:hAnsiTheme="minorHAnsi"/>
          <w:lang w:val="pl-PL"/>
        </w:rPr>
        <w:t>Do odbioru końcowego Wykonawca jest zobowiązany przygotować następujące dokumenty:</w:t>
      </w:r>
    </w:p>
    <w:p w:rsidR="002E472D" w:rsidRDefault="00135DAC" w:rsidP="002E472D">
      <w:pPr>
        <w:pStyle w:val="Akapitzlist1"/>
        <w:numPr>
          <w:ilvl w:val="3"/>
          <w:numId w:val="17"/>
        </w:numPr>
        <w:tabs>
          <w:tab w:val="left" w:pos="1560"/>
        </w:tabs>
        <w:spacing w:before="77"/>
        <w:rPr>
          <w:rFonts w:asciiTheme="minorHAnsi" w:hAnsiTheme="minorHAnsi"/>
          <w:lang w:val="pl-PL"/>
        </w:rPr>
      </w:pPr>
      <w:r w:rsidRPr="001E4B19">
        <w:rPr>
          <w:rFonts w:asciiTheme="minorHAnsi" w:hAnsiTheme="minorHAnsi"/>
          <w:lang w:val="pl-PL"/>
        </w:rPr>
        <w:t>dokumentację projektową z naniesionymi</w:t>
      </w:r>
      <w:r w:rsidRPr="001E4B19">
        <w:rPr>
          <w:rFonts w:asciiTheme="minorHAnsi" w:hAnsiTheme="minorHAnsi"/>
          <w:spacing w:val="-6"/>
          <w:lang w:val="pl-PL"/>
        </w:rPr>
        <w:t xml:space="preserve"> </w:t>
      </w:r>
      <w:r w:rsidRPr="001E4B19">
        <w:rPr>
          <w:rFonts w:asciiTheme="minorHAnsi" w:hAnsiTheme="minorHAnsi"/>
          <w:lang w:val="pl-PL"/>
        </w:rPr>
        <w:t>zmianami,</w:t>
      </w:r>
    </w:p>
    <w:p w:rsidR="002E472D" w:rsidRDefault="00135DAC" w:rsidP="002E472D">
      <w:pPr>
        <w:pStyle w:val="Akapitzlist1"/>
        <w:numPr>
          <w:ilvl w:val="3"/>
          <w:numId w:val="17"/>
        </w:numPr>
        <w:tabs>
          <w:tab w:val="left" w:pos="1560"/>
        </w:tabs>
        <w:spacing w:before="77"/>
        <w:rPr>
          <w:rFonts w:asciiTheme="minorHAnsi" w:hAnsiTheme="minorHAnsi"/>
          <w:lang w:val="pl-PL"/>
        </w:rPr>
      </w:pPr>
      <w:r w:rsidRPr="002E472D">
        <w:rPr>
          <w:rFonts w:asciiTheme="minorHAnsi" w:hAnsiTheme="minorHAnsi"/>
          <w:lang w:val="pl-PL"/>
        </w:rPr>
        <w:t>uwagi i zalecenia Zamawiającego, zwłaszcza przy odbiorze robót znikających i ulegających zakryciu i udokumentowanie wykonania jego</w:t>
      </w:r>
      <w:r w:rsidRPr="002E472D">
        <w:rPr>
          <w:rFonts w:asciiTheme="minorHAnsi" w:hAnsiTheme="minorHAnsi"/>
          <w:spacing w:val="-20"/>
          <w:lang w:val="pl-PL"/>
        </w:rPr>
        <w:t xml:space="preserve"> </w:t>
      </w:r>
      <w:r w:rsidRPr="002E472D">
        <w:rPr>
          <w:rFonts w:asciiTheme="minorHAnsi" w:hAnsiTheme="minorHAnsi"/>
          <w:lang w:val="pl-PL"/>
        </w:rPr>
        <w:t>zaleceń,</w:t>
      </w:r>
    </w:p>
    <w:p w:rsidR="002E472D" w:rsidRPr="002E472D" w:rsidRDefault="00135DAC" w:rsidP="002E472D">
      <w:pPr>
        <w:pStyle w:val="Akapitzlist1"/>
        <w:numPr>
          <w:ilvl w:val="3"/>
          <w:numId w:val="17"/>
        </w:numPr>
        <w:tabs>
          <w:tab w:val="left" w:pos="1560"/>
        </w:tabs>
        <w:spacing w:before="77"/>
        <w:rPr>
          <w:rFonts w:asciiTheme="minorHAnsi" w:hAnsiTheme="minorHAnsi"/>
          <w:lang w:val="pl-PL"/>
        </w:rPr>
      </w:pPr>
      <w:r w:rsidRPr="002E472D">
        <w:rPr>
          <w:rFonts w:asciiTheme="minorHAnsi" w:hAnsiTheme="minorHAnsi"/>
          <w:lang w:val="pl-PL"/>
        </w:rPr>
        <w:t>atesty jakościowe wbudowanych</w:t>
      </w:r>
      <w:r w:rsidRPr="002E472D">
        <w:rPr>
          <w:rFonts w:asciiTheme="minorHAnsi" w:hAnsiTheme="minorHAnsi"/>
          <w:spacing w:val="-5"/>
          <w:lang w:val="pl-PL"/>
        </w:rPr>
        <w:t xml:space="preserve"> </w:t>
      </w:r>
      <w:r w:rsidRPr="002E472D">
        <w:rPr>
          <w:rFonts w:asciiTheme="minorHAnsi" w:hAnsiTheme="minorHAnsi"/>
          <w:lang w:val="pl-PL"/>
        </w:rPr>
        <w:t>materiałów</w:t>
      </w:r>
      <w:r w:rsidRPr="002E472D">
        <w:rPr>
          <w:rFonts w:asciiTheme="minorHAnsi" w:hAnsiTheme="minorHAnsi"/>
        </w:rPr>
        <w:t>,</w:t>
      </w:r>
    </w:p>
    <w:p w:rsidR="002E472D" w:rsidRDefault="00135DAC" w:rsidP="002E472D">
      <w:pPr>
        <w:pStyle w:val="Akapitzlist1"/>
        <w:numPr>
          <w:ilvl w:val="3"/>
          <w:numId w:val="17"/>
        </w:numPr>
        <w:tabs>
          <w:tab w:val="left" w:pos="1560"/>
        </w:tabs>
        <w:spacing w:before="77"/>
        <w:rPr>
          <w:rFonts w:asciiTheme="minorHAnsi" w:hAnsiTheme="minorHAnsi"/>
          <w:lang w:val="pl-PL"/>
        </w:rPr>
      </w:pPr>
      <w:r w:rsidRPr="002E472D">
        <w:rPr>
          <w:rFonts w:asciiTheme="minorHAnsi" w:hAnsiTheme="minorHAnsi"/>
          <w:lang w:val="pl-PL"/>
        </w:rPr>
        <w:t>instrukcje obsługi i użytkowania wszelkich urządzeń wyposażenia technologicznego obiektu,</w:t>
      </w:r>
    </w:p>
    <w:p w:rsidR="00135DAC" w:rsidRPr="002E472D" w:rsidRDefault="00135DAC" w:rsidP="002E472D">
      <w:pPr>
        <w:pStyle w:val="Akapitzlist1"/>
        <w:numPr>
          <w:ilvl w:val="3"/>
          <w:numId w:val="17"/>
        </w:numPr>
        <w:tabs>
          <w:tab w:val="left" w:pos="1560"/>
        </w:tabs>
        <w:spacing w:before="77"/>
        <w:rPr>
          <w:rFonts w:asciiTheme="minorHAnsi" w:hAnsiTheme="minorHAnsi"/>
          <w:lang w:val="pl-PL"/>
        </w:rPr>
      </w:pPr>
      <w:proofErr w:type="spellStart"/>
      <w:r w:rsidRPr="002E472D">
        <w:rPr>
          <w:rFonts w:asciiTheme="minorHAnsi" w:hAnsiTheme="minorHAnsi"/>
        </w:rPr>
        <w:t>protokoły</w:t>
      </w:r>
      <w:proofErr w:type="spellEnd"/>
      <w:r w:rsidRPr="002E472D">
        <w:rPr>
          <w:rFonts w:asciiTheme="minorHAnsi" w:hAnsiTheme="minorHAnsi"/>
          <w:spacing w:val="-2"/>
        </w:rPr>
        <w:t xml:space="preserve"> </w:t>
      </w:r>
      <w:proofErr w:type="spellStart"/>
      <w:r w:rsidRPr="002E472D">
        <w:rPr>
          <w:rFonts w:asciiTheme="minorHAnsi" w:hAnsiTheme="minorHAnsi"/>
        </w:rPr>
        <w:t>pomiarów</w:t>
      </w:r>
      <w:proofErr w:type="spellEnd"/>
      <w:r w:rsidRPr="002E472D">
        <w:rPr>
          <w:rFonts w:asciiTheme="minorHAnsi" w:hAnsiTheme="minorHAnsi"/>
        </w:rPr>
        <w:t>.</w:t>
      </w:r>
    </w:p>
    <w:p w:rsidR="00135DAC" w:rsidRPr="001E4B19" w:rsidRDefault="00135DAC">
      <w:pPr>
        <w:pStyle w:val="Tekstpodstawowy"/>
        <w:spacing w:before="6"/>
        <w:rPr>
          <w:rFonts w:asciiTheme="minorHAnsi" w:hAnsiTheme="minorHAnsi"/>
          <w:sz w:val="31"/>
        </w:rPr>
      </w:pPr>
    </w:p>
    <w:p w:rsidR="00135DAC" w:rsidRPr="001E4B19" w:rsidRDefault="00135DAC">
      <w:pPr>
        <w:pStyle w:val="Nagwek3"/>
        <w:numPr>
          <w:ilvl w:val="2"/>
          <w:numId w:val="11"/>
        </w:numPr>
        <w:tabs>
          <w:tab w:val="left" w:pos="1451"/>
        </w:tabs>
        <w:spacing w:before="1"/>
        <w:ind w:hanging="611"/>
        <w:rPr>
          <w:rFonts w:asciiTheme="minorHAnsi" w:hAnsiTheme="minorHAnsi"/>
          <w:lang w:val="pl-PL"/>
        </w:rPr>
      </w:pPr>
      <w:r w:rsidRPr="001E4B19">
        <w:rPr>
          <w:rFonts w:asciiTheme="minorHAnsi" w:hAnsiTheme="minorHAnsi"/>
          <w:lang w:val="pl-PL"/>
        </w:rPr>
        <w:t>Wady ujawnione w trakcie czynności</w:t>
      </w:r>
      <w:r w:rsidRPr="001E4B19">
        <w:rPr>
          <w:rFonts w:asciiTheme="minorHAnsi" w:hAnsiTheme="minorHAnsi"/>
          <w:spacing w:val="-7"/>
          <w:lang w:val="pl-PL"/>
        </w:rPr>
        <w:t xml:space="preserve"> </w:t>
      </w:r>
      <w:r w:rsidRPr="001E4B19">
        <w:rPr>
          <w:rFonts w:asciiTheme="minorHAnsi" w:hAnsiTheme="minorHAnsi"/>
          <w:lang w:val="pl-PL"/>
        </w:rPr>
        <w:t>odbioru</w:t>
      </w:r>
    </w:p>
    <w:p w:rsidR="00135DAC" w:rsidRPr="001E4B19" w:rsidRDefault="00135DAC">
      <w:pPr>
        <w:pStyle w:val="Tekstpodstawowy"/>
        <w:spacing w:before="77"/>
        <w:ind w:left="839"/>
        <w:rPr>
          <w:rFonts w:asciiTheme="minorHAnsi" w:hAnsiTheme="minorHAnsi"/>
          <w:lang w:val="pl-PL"/>
        </w:rPr>
      </w:pPr>
      <w:r w:rsidRPr="001E4B19">
        <w:rPr>
          <w:rFonts w:asciiTheme="minorHAnsi" w:hAnsiTheme="minorHAnsi"/>
          <w:lang w:val="pl-PL"/>
        </w:rPr>
        <w:t>Dotyczy wszystkich rodzajów robót.</w:t>
      </w:r>
    </w:p>
    <w:p w:rsidR="00135DAC" w:rsidRPr="001E4B19" w:rsidRDefault="00135DAC">
      <w:pPr>
        <w:pStyle w:val="Tekstpodstawowy"/>
        <w:spacing w:before="77" w:line="254" w:lineRule="auto"/>
        <w:ind w:left="839" w:right="109"/>
        <w:jc w:val="both"/>
        <w:rPr>
          <w:rFonts w:asciiTheme="minorHAnsi" w:hAnsiTheme="minorHAnsi"/>
          <w:lang w:val="pl-PL"/>
        </w:rPr>
      </w:pPr>
      <w:r w:rsidRPr="001E4B19">
        <w:rPr>
          <w:rFonts w:asciiTheme="minorHAnsi" w:hAnsiTheme="minorHAnsi"/>
          <w:lang w:val="pl-PL"/>
        </w:rPr>
        <w:t>Jeżeli w toku czynności odbioru robót zostaną stwierdzone wady to Zamawiający  ma  prawo:</w:t>
      </w:r>
    </w:p>
    <w:p w:rsidR="00135DAC" w:rsidRPr="001E4B19" w:rsidRDefault="00135DAC" w:rsidP="00752622">
      <w:pPr>
        <w:pStyle w:val="Akapitzlist1"/>
        <w:numPr>
          <w:ilvl w:val="0"/>
          <w:numId w:val="5"/>
        </w:numPr>
        <w:tabs>
          <w:tab w:val="left" w:pos="1604"/>
          <w:tab w:val="left" w:pos="1605"/>
        </w:tabs>
        <w:spacing w:before="59" w:line="254" w:lineRule="auto"/>
        <w:ind w:left="1560" w:right="818" w:hanging="316"/>
        <w:rPr>
          <w:rFonts w:asciiTheme="minorHAnsi" w:hAnsiTheme="minorHAnsi"/>
        </w:rPr>
      </w:pPr>
      <w:r w:rsidRPr="001E4B19">
        <w:rPr>
          <w:rFonts w:asciiTheme="minorHAnsi" w:hAnsiTheme="minorHAnsi"/>
          <w:lang w:val="pl-PL"/>
        </w:rPr>
        <w:t xml:space="preserve">nakazać usunięcie stwierdzonych wad, wyznaczając termin na ich usunięcie. </w:t>
      </w:r>
      <w:r w:rsidR="002E472D">
        <w:rPr>
          <w:rFonts w:asciiTheme="minorHAnsi" w:hAnsiTheme="minorHAnsi"/>
        </w:rPr>
        <w:t xml:space="preserve">Z </w:t>
      </w:r>
      <w:proofErr w:type="spellStart"/>
      <w:r w:rsidR="002E472D">
        <w:rPr>
          <w:rFonts w:asciiTheme="minorHAnsi" w:hAnsiTheme="minorHAnsi"/>
        </w:rPr>
        <w:t>c</w:t>
      </w:r>
      <w:r w:rsidRPr="001E4B19">
        <w:rPr>
          <w:rFonts w:asciiTheme="minorHAnsi" w:hAnsiTheme="minorHAnsi"/>
        </w:rPr>
        <w:t>zynności</w:t>
      </w:r>
      <w:proofErr w:type="spellEnd"/>
      <w:r w:rsidRPr="001E4B19">
        <w:rPr>
          <w:rFonts w:asciiTheme="minorHAnsi" w:hAnsiTheme="minorHAnsi"/>
        </w:rPr>
        <w:t xml:space="preserve"> </w:t>
      </w:r>
      <w:proofErr w:type="spellStart"/>
      <w:r w:rsidRPr="001E4B19">
        <w:rPr>
          <w:rFonts w:asciiTheme="minorHAnsi" w:hAnsiTheme="minorHAnsi"/>
        </w:rPr>
        <w:t>tych</w:t>
      </w:r>
      <w:proofErr w:type="spellEnd"/>
      <w:r w:rsidRPr="001E4B19">
        <w:rPr>
          <w:rFonts w:asciiTheme="minorHAnsi" w:hAnsiTheme="minorHAnsi"/>
        </w:rPr>
        <w:t xml:space="preserve"> </w:t>
      </w:r>
      <w:proofErr w:type="spellStart"/>
      <w:r w:rsidRPr="001E4B19">
        <w:rPr>
          <w:rFonts w:asciiTheme="minorHAnsi" w:hAnsiTheme="minorHAnsi"/>
        </w:rPr>
        <w:t>zostanie</w:t>
      </w:r>
      <w:proofErr w:type="spellEnd"/>
      <w:r w:rsidRPr="001E4B19">
        <w:rPr>
          <w:rFonts w:asciiTheme="minorHAnsi" w:hAnsiTheme="minorHAnsi"/>
        </w:rPr>
        <w:t xml:space="preserve"> </w:t>
      </w:r>
      <w:proofErr w:type="spellStart"/>
      <w:r w:rsidRPr="001E4B19">
        <w:rPr>
          <w:rFonts w:asciiTheme="minorHAnsi" w:hAnsiTheme="minorHAnsi"/>
        </w:rPr>
        <w:t>sporządzony</w:t>
      </w:r>
      <w:proofErr w:type="spellEnd"/>
      <w:r w:rsidRPr="001E4B19">
        <w:rPr>
          <w:rFonts w:asciiTheme="minorHAnsi" w:hAnsiTheme="minorHAnsi"/>
        </w:rPr>
        <w:t xml:space="preserve"> </w:t>
      </w:r>
      <w:proofErr w:type="spellStart"/>
      <w:r w:rsidRPr="001E4B19">
        <w:rPr>
          <w:rFonts w:asciiTheme="minorHAnsi" w:hAnsiTheme="minorHAnsi"/>
        </w:rPr>
        <w:t>przez</w:t>
      </w:r>
      <w:proofErr w:type="spellEnd"/>
      <w:r w:rsidRPr="001E4B19">
        <w:rPr>
          <w:rFonts w:asciiTheme="minorHAnsi" w:hAnsiTheme="minorHAnsi"/>
        </w:rPr>
        <w:t xml:space="preserve"> </w:t>
      </w:r>
      <w:proofErr w:type="spellStart"/>
      <w:r w:rsidRPr="001E4B19">
        <w:rPr>
          <w:rFonts w:asciiTheme="minorHAnsi" w:hAnsiTheme="minorHAnsi"/>
        </w:rPr>
        <w:t>Zamawiającego</w:t>
      </w:r>
      <w:proofErr w:type="spellEnd"/>
      <w:r w:rsidRPr="001E4B19">
        <w:rPr>
          <w:rFonts w:asciiTheme="minorHAnsi" w:hAnsiTheme="minorHAnsi"/>
          <w:spacing w:val="1"/>
        </w:rPr>
        <w:t xml:space="preserve"> </w:t>
      </w:r>
      <w:proofErr w:type="spellStart"/>
      <w:r w:rsidRPr="001E4B19">
        <w:rPr>
          <w:rFonts w:asciiTheme="minorHAnsi" w:hAnsiTheme="minorHAnsi"/>
        </w:rPr>
        <w:t>odpowiedni</w:t>
      </w:r>
      <w:proofErr w:type="spellEnd"/>
      <w:r w:rsidRPr="001E4B19">
        <w:rPr>
          <w:rFonts w:asciiTheme="minorHAnsi" w:hAnsiTheme="minorHAnsi"/>
        </w:rPr>
        <w:t xml:space="preserve"> </w:t>
      </w:r>
      <w:proofErr w:type="spellStart"/>
      <w:r w:rsidRPr="001E4B19">
        <w:rPr>
          <w:rFonts w:asciiTheme="minorHAnsi" w:hAnsiTheme="minorHAnsi"/>
        </w:rPr>
        <w:t>protokół</w:t>
      </w:r>
      <w:proofErr w:type="spellEnd"/>
      <w:r w:rsidRPr="001E4B19">
        <w:rPr>
          <w:rFonts w:asciiTheme="minorHAnsi" w:hAnsiTheme="minorHAnsi"/>
        </w:rPr>
        <w:t>.</w:t>
      </w:r>
    </w:p>
    <w:p w:rsidR="00135DAC" w:rsidRPr="001E4B19" w:rsidRDefault="00135DAC">
      <w:pPr>
        <w:pStyle w:val="Akapitzlist1"/>
        <w:numPr>
          <w:ilvl w:val="0"/>
          <w:numId w:val="5"/>
        </w:numPr>
        <w:tabs>
          <w:tab w:val="left" w:pos="1604"/>
          <w:tab w:val="left" w:pos="1605"/>
        </w:tabs>
        <w:spacing w:before="59" w:line="254" w:lineRule="auto"/>
        <w:ind w:left="1604" w:right="426" w:hanging="360"/>
        <w:rPr>
          <w:rFonts w:asciiTheme="minorHAnsi" w:hAnsiTheme="minorHAnsi"/>
          <w:lang w:val="pl-PL"/>
        </w:rPr>
      </w:pPr>
      <w:r w:rsidRPr="001E4B19">
        <w:rPr>
          <w:rFonts w:asciiTheme="minorHAnsi" w:hAnsiTheme="minorHAnsi"/>
          <w:lang w:val="pl-PL"/>
        </w:rPr>
        <w:t>odstąpić od umowy lub nakazać ponowne wykonanie przedmiotu umowy (lub jego części) w określonym terminie, w przypadku kiedy stwierdzone wady nie mogą zostać</w:t>
      </w:r>
      <w:r w:rsidRPr="001E4B19">
        <w:rPr>
          <w:rFonts w:asciiTheme="minorHAnsi" w:hAnsiTheme="minorHAnsi"/>
          <w:spacing w:val="-2"/>
          <w:lang w:val="pl-PL"/>
        </w:rPr>
        <w:t xml:space="preserve"> </w:t>
      </w:r>
      <w:r w:rsidRPr="001E4B19">
        <w:rPr>
          <w:rFonts w:asciiTheme="minorHAnsi" w:hAnsiTheme="minorHAnsi"/>
          <w:lang w:val="pl-PL"/>
        </w:rPr>
        <w:t>usunięte.</w:t>
      </w:r>
    </w:p>
    <w:p w:rsidR="00135DAC" w:rsidRPr="001E4B19" w:rsidRDefault="00135DAC">
      <w:pPr>
        <w:pStyle w:val="Tekstpodstawowy"/>
        <w:spacing w:line="254" w:lineRule="auto"/>
        <w:ind w:left="839" w:right="100"/>
        <w:jc w:val="both"/>
        <w:rPr>
          <w:rFonts w:asciiTheme="minorHAnsi" w:hAnsiTheme="minorHAnsi"/>
          <w:sz w:val="33"/>
          <w:lang w:val="pl-PL"/>
        </w:rPr>
      </w:pPr>
      <w:r w:rsidRPr="001E4B19">
        <w:rPr>
          <w:rFonts w:asciiTheme="minorHAnsi" w:hAnsiTheme="minorHAnsi"/>
          <w:lang w:val="pl-PL"/>
        </w:rPr>
        <w:t>Z czynności tych zostanie sporządzony przez Zamawiającego odpowiedni protokół. Po usunięciu przez Wykonawcę wad stwierdzonych w trakcie odbioru lub  ponownym  wykonaniu przedmiotu umowy (lub jego części), Wykonawca dokona zawiadomienia Inspektora Nadzoru i Zamawiającego celem dokonania ponownego odbioru robót. Wady stwierdzone w trakcie odbioru zostaną usunięte kosztem i staraniem</w:t>
      </w:r>
      <w:r w:rsidRPr="001E4B19">
        <w:rPr>
          <w:rFonts w:asciiTheme="minorHAnsi" w:hAnsiTheme="minorHAnsi"/>
          <w:spacing w:val="-28"/>
          <w:lang w:val="pl-PL"/>
        </w:rPr>
        <w:t xml:space="preserve"> </w:t>
      </w:r>
      <w:r w:rsidRPr="001E4B19">
        <w:rPr>
          <w:rFonts w:asciiTheme="minorHAnsi" w:hAnsiTheme="minorHAnsi"/>
          <w:lang w:val="pl-PL"/>
        </w:rPr>
        <w:t>Wykonawcy.</w:t>
      </w:r>
    </w:p>
    <w:p w:rsidR="00135DAC" w:rsidRPr="001E4B19" w:rsidRDefault="00135DAC">
      <w:pPr>
        <w:pStyle w:val="Tekstpodstawowy"/>
        <w:spacing w:before="7"/>
        <w:rPr>
          <w:rFonts w:asciiTheme="minorHAnsi" w:hAnsiTheme="minorHAnsi"/>
          <w:sz w:val="33"/>
          <w:lang w:val="pl-PL"/>
        </w:rPr>
      </w:pPr>
    </w:p>
    <w:p w:rsidR="00135DAC" w:rsidRPr="001E4B19" w:rsidRDefault="00135DAC">
      <w:pPr>
        <w:pStyle w:val="Nagwek3"/>
        <w:numPr>
          <w:ilvl w:val="1"/>
          <w:numId w:val="4"/>
        </w:numPr>
        <w:tabs>
          <w:tab w:val="left" w:pos="1268"/>
        </w:tabs>
        <w:spacing w:before="1"/>
        <w:ind w:firstLine="0"/>
        <w:jc w:val="both"/>
        <w:rPr>
          <w:rFonts w:asciiTheme="minorHAnsi" w:hAnsiTheme="minorHAnsi"/>
          <w:lang w:val="pl-PL"/>
        </w:rPr>
        <w:sectPr w:rsidR="00135DAC" w:rsidRPr="001E4B19">
          <w:pgSz w:w="11920" w:h="16860"/>
          <w:pgMar w:top="1600" w:right="1320" w:bottom="280" w:left="580" w:header="708" w:footer="708" w:gutter="0"/>
          <w:cols w:space="708"/>
          <w:docGrid w:linePitch="240" w:charSpace="-2049"/>
        </w:sectPr>
      </w:pPr>
      <w:r w:rsidRPr="001E4B19">
        <w:rPr>
          <w:rFonts w:asciiTheme="minorHAnsi" w:hAnsiTheme="minorHAnsi"/>
          <w:lang w:val="pl-PL"/>
        </w:rPr>
        <w:t>Ochrona środowiska w czasie wykonywania robót i ochrona</w:t>
      </w:r>
      <w:r w:rsidRPr="001E4B19">
        <w:rPr>
          <w:rFonts w:asciiTheme="minorHAnsi" w:hAnsiTheme="minorHAnsi"/>
          <w:spacing w:val="-32"/>
          <w:lang w:val="pl-PL"/>
        </w:rPr>
        <w:t xml:space="preserve"> </w:t>
      </w:r>
      <w:r w:rsidRPr="001E4B19">
        <w:rPr>
          <w:rFonts w:asciiTheme="minorHAnsi" w:hAnsiTheme="minorHAnsi"/>
          <w:lang w:val="pl-PL"/>
        </w:rPr>
        <w:t>przeciwpożarowa.</w:t>
      </w:r>
    </w:p>
    <w:p w:rsidR="00135DAC" w:rsidRPr="001E4B19" w:rsidRDefault="00135DAC">
      <w:pPr>
        <w:pStyle w:val="Tekstpodstawowy"/>
        <w:spacing w:before="70" w:line="254" w:lineRule="auto"/>
        <w:ind w:left="839" w:right="102"/>
        <w:jc w:val="both"/>
        <w:rPr>
          <w:rFonts w:asciiTheme="minorHAnsi" w:hAnsiTheme="minorHAnsi"/>
          <w:lang w:val="pl-PL"/>
        </w:rPr>
      </w:pPr>
      <w:r w:rsidRPr="001E4B19">
        <w:rPr>
          <w:rFonts w:asciiTheme="minorHAnsi" w:hAnsiTheme="minorHAnsi"/>
          <w:lang w:val="pl-PL"/>
        </w:rPr>
        <w:lastRenderedPageBreak/>
        <w:t>Wykonawca ma obowiązek znać i stosować w czasie prowadzenia robót wszelkie przepisy dotyczące ochrony środowiska naturalnego. Wykonawca będzie przestrzegać przepisy ochrony przeciwpożarowej, będzie utrzymywać sprawny sprzęt  przeciwpożarowy  wymagany odpowiednimi przepisami, na terenie realizacji</w:t>
      </w:r>
      <w:r w:rsidRPr="001E4B19">
        <w:rPr>
          <w:rFonts w:asciiTheme="minorHAnsi" w:hAnsiTheme="minorHAnsi"/>
          <w:spacing w:val="-9"/>
          <w:lang w:val="pl-PL"/>
        </w:rPr>
        <w:t xml:space="preserve"> </w:t>
      </w:r>
      <w:r w:rsidRPr="001E4B19">
        <w:rPr>
          <w:rFonts w:asciiTheme="minorHAnsi" w:hAnsiTheme="minorHAnsi"/>
          <w:lang w:val="pl-PL"/>
        </w:rPr>
        <w:t>robót.</w:t>
      </w:r>
    </w:p>
    <w:p w:rsidR="00135DAC" w:rsidRPr="001E4B19" w:rsidRDefault="00135DAC">
      <w:pPr>
        <w:pStyle w:val="Tekstpodstawowy"/>
        <w:spacing w:before="58" w:line="254" w:lineRule="auto"/>
        <w:ind w:left="839" w:right="105"/>
        <w:jc w:val="both"/>
        <w:rPr>
          <w:rFonts w:asciiTheme="minorHAnsi" w:hAnsiTheme="minorHAnsi"/>
          <w:sz w:val="35"/>
          <w:lang w:val="pl-PL"/>
        </w:rPr>
      </w:pPr>
      <w:r w:rsidRPr="001E4B19">
        <w:rPr>
          <w:rFonts w:asciiTheme="minorHAnsi" w:hAnsiTheme="minorHAnsi"/>
          <w:lang w:val="pl-PL"/>
        </w:rPr>
        <w:t>Materiały łatwopalne będą składowane w sposób zgodny z odpowiednimi przepisami i zabezpieczone przed dostępem osób trzecich.</w:t>
      </w:r>
    </w:p>
    <w:p w:rsidR="00135DAC" w:rsidRPr="001E4B19" w:rsidRDefault="00135DAC">
      <w:pPr>
        <w:pStyle w:val="Tekstpodstawowy"/>
        <w:spacing w:before="2"/>
        <w:rPr>
          <w:rFonts w:asciiTheme="minorHAnsi" w:hAnsiTheme="minorHAnsi"/>
          <w:sz w:val="35"/>
          <w:lang w:val="pl-PL"/>
        </w:rPr>
      </w:pPr>
    </w:p>
    <w:p w:rsidR="00135DAC" w:rsidRPr="001E4B19" w:rsidRDefault="00135DAC">
      <w:pPr>
        <w:pStyle w:val="Nagwek3"/>
        <w:numPr>
          <w:ilvl w:val="1"/>
          <w:numId w:val="4"/>
        </w:numPr>
        <w:tabs>
          <w:tab w:val="left" w:pos="1283"/>
        </w:tabs>
        <w:spacing w:line="254" w:lineRule="auto"/>
        <w:ind w:right="109" w:firstLine="0"/>
        <w:jc w:val="both"/>
        <w:rPr>
          <w:rFonts w:asciiTheme="minorHAnsi" w:hAnsiTheme="minorHAnsi"/>
          <w:sz w:val="33"/>
          <w:lang w:val="pl-PL"/>
        </w:rPr>
      </w:pPr>
      <w:r w:rsidRPr="001E4B19">
        <w:rPr>
          <w:rFonts w:asciiTheme="minorHAnsi" w:hAnsiTheme="minorHAnsi"/>
          <w:lang w:val="pl-PL"/>
        </w:rPr>
        <w:t>Wykaz przepisów prawnych i rozporządzeń związanych z pracami projektowymi i wykonawczymi zamierzenia</w:t>
      </w:r>
      <w:r w:rsidRPr="001E4B19">
        <w:rPr>
          <w:rFonts w:asciiTheme="minorHAnsi" w:hAnsiTheme="minorHAnsi"/>
          <w:spacing w:val="-2"/>
          <w:lang w:val="pl-PL"/>
        </w:rPr>
        <w:t xml:space="preserve"> </w:t>
      </w:r>
      <w:r w:rsidRPr="001E4B19">
        <w:rPr>
          <w:rFonts w:asciiTheme="minorHAnsi" w:hAnsiTheme="minorHAnsi"/>
          <w:lang w:val="pl-PL"/>
        </w:rPr>
        <w:t>budowlanego:</w:t>
      </w:r>
    </w:p>
    <w:p w:rsidR="00135DAC" w:rsidRPr="001E4B19" w:rsidRDefault="00135DAC">
      <w:pPr>
        <w:pStyle w:val="Tekstpodstawowy"/>
        <w:spacing w:before="10"/>
        <w:rPr>
          <w:rFonts w:asciiTheme="minorHAnsi" w:hAnsiTheme="minorHAnsi"/>
          <w:b/>
          <w:sz w:val="33"/>
          <w:lang w:val="pl-PL"/>
        </w:rPr>
      </w:pPr>
    </w:p>
    <w:p w:rsidR="00135DAC" w:rsidRPr="001E4B19" w:rsidRDefault="00135DAC" w:rsidP="00395639">
      <w:pPr>
        <w:pStyle w:val="Akapitzlist1"/>
        <w:numPr>
          <w:ilvl w:val="0"/>
          <w:numId w:val="16"/>
        </w:numPr>
        <w:tabs>
          <w:tab w:val="left" w:pos="1199"/>
          <w:tab w:val="left" w:pos="1200"/>
          <w:tab w:val="left" w:pos="6799"/>
        </w:tabs>
        <w:spacing w:line="254" w:lineRule="auto"/>
        <w:ind w:right="113"/>
        <w:rPr>
          <w:rFonts w:asciiTheme="minorHAnsi" w:hAnsiTheme="minorHAnsi"/>
          <w:lang w:val="pl-PL"/>
        </w:rPr>
      </w:pPr>
      <w:r w:rsidRPr="001E4B19">
        <w:rPr>
          <w:rFonts w:asciiTheme="minorHAnsi" w:hAnsiTheme="minorHAnsi"/>
          <w:lang w:val="pl-PL"/>
        </w:rPr>
        <w:t>Ustawa  z  dnia  7  lipca  1994  r.  –</w:t>
      </w:r>
      <w:r w:rsidRPr="001E4B19">
        <w:rPr>
          <w:rFonts w:asciiTheme="minorHAnsi" w:hAnsiTheme="minorHAnsi"/>
          <w:spacing w:val="22"/>
          <w:lang w:val="pl-PL"/>
        </w:rPr>
        <w:t xml:space="preserve"> </w:t>
      </w:r>
      <w:r w:rsidRPr="001E4B19">
        <w:rPr>
          <w:rFonts w:asciiTheme="minorHAnsi" w:hAnsiTheme="minorHAnsi"/>
          <w:lang w:val="pl-PL"/>
        </w:rPr>
        <w:t>Prawo</w:t>
      </w:r>
      <w:r w:rsidRPr="001E4B19">
        <w:rPr>
          <w:rFonts w:asciiTheme="minorHAnsi" w:hAnsiTheme="minorHAnsi"/>
          <w:spacing w:val="57"/>
          <w:lang w:val="pl-PL"/>
        </w:rPr>
        <w:t xml:space="preserve"> </w:t>
      </w:r>
      <w:r w:rsidRPr="001E4B19">
        <w:rPr>
          <w:rFonts w:asciiTheme="minorHAnsi" w:hAnsiTheme="minorHAnsi"/>
          <w:lang w:val="pl-PL"/>
        </w:rPr>
        <w:t>budowlane</w:t>
      </w:r>
      <w:r w:rsidR="002E472D" w:rsidRPr="001E4B19">
        <w:rPr>
          <w:rFonts w:asciiTheme="minorHAnsi" w:hAnsiTheme="minorHAnsi"/>
          <w:lang w:val="pl-PL"/>
        </w:rPr>
        <w:t xml:space="preserve"> </w:t>
      </w:r>
      <w:r w:rsidRPr="001E4B19">
        <w:rPr>
          <w:rFonts w:asciiTheme="minorHAnsi" w:hAnsiTheme="minorHAnsi"/>
          <w:lang w:val="pl-PL"/>
        </w:rPr>
        <w:t xml:space="preserve">(Dz.U. 2013 poz. 1409 z dnia 29.11.2013 r. z </w:t>
      </w:r>
      <w:proofErr w:type="spellStart"/>
      <w:r w:rsidRPr="001E4B19">
        <w:rPr>
          <w:rFonts w:asciiTheme="minorHAnsi" w:hAnsiTheme="minorHAnsi"/>
          <w:lang w:val="pl-PL"/>
        </w:rPr>
        <w:t>późn</w:t>
      </w:r>
      <w:proofErr w:type="spellEnd"/>
      <w:r w:rsidRPr="001E4B19">
        <w:rPr>
          <w:rFonts w:asciiTheme="minorHAnsi" w:hAnsiTheme="minorHAnsi"/>
          <w:lang w:val="pl-PL"/>
        </w:rPr>
        <w:t>.</w:t>
      </w:r>
      <w:r w:rsidRPr="001E4B19">
        <w:rPr>
          <w:rFonts w:asciiTheme="minorHAnsi" w:hAnsiTheme="minorHAnsi"/>
          <w:spacing w:val="-3"/>
          <w:lang w:val="pl-PL"/>
        </w:rPr>
        <w:t xml:space="preserve"> </w:t>
      </w:r>
      <w:r w:rsidRPr="001E4B19">
        <w:rPr>
          <w:rFonts w:asciiTheme="minorHAnsi" w:hAnsiTheme="minorHAnsi"/>
          <w:lang w:val="pl-PL"/>
        </w:rPr>
        <w:t>zm.).</w:t>
      </w:r>
    </w:p>
    <w:p w:rsidR="00135DAC" w:rsidRPr="001E4B19" w:rsidRDefault="00135DAC" w:rsidP="00395639">
      <w:pPr>
        <w:pStyle w:val="Akapitzlist1"/>
        <w:numPr>
          <w:ilvl w:val="0"/>
          <w:numId w:val="16"/>
        </w:numPr>
        <w:tabs>
          <w:tab w:val="left" w:pos="1200"/>
          <w:tab w:val="left" w:pos="6799"/>
        </w:tabs>
        <w:spacing w:line="254" w:lineRule="auto"/>
        <w:ind w:right="113"/>
        <w:rPr>
          <w:rFonts w:asciiTheme="minorHAnsi" w:hAnsiTheme="minorHAnsi"/>
          <w:lang w:val="pl-PL"/>
        </w:rPr>
      </w:pPr>
      <w:r w:rsidRPr="001E4B19">
        <w:rPr>
          <w:rFonts w:asciiTheme="minorHAnsi" w:hAnsiTheme="minorHAnsi"/>
          <w:lang w:val="pl-PL"/>
        </w:rPr>
        <w:t>Rozporządzenie Ministra Infrastruktury z dnia 6 lutego 2003 r. w sprawie bezpieczeństwa i higieny pracy podczas wykonywania robót budowlanych (Dz. U. Nr 47, poz.</w:t>
      </w:r>
      <w:r w:rsidRPr="001E4B19">
        <w:rPr>
          <w:rFonts w:asciiTheme="minorHAnsi" w:hAnsiTheme="minorHAnsi"/>
          <w:spacing w:val="-36"/>
          <w:lang w:val="pl-PL"/>
        </w:rPr>
        <w:t xml:space="preserve"> </w:t>
      </w:r>
      <w:r w:rsidRPr="001E4B19">
        <w:rPr>
          <w:rFonts w:asciiTheme="minorHAnsi" w:hAnsiTheme="minorHAnsi"/>
          <w:lang w:val="pl-PL"/>
        </w:rPr>
        <w:t>401).</w:t>
      </w:r>
    </w:p>
    <w:p w:rsidR="00135DAC" w:rsidRPr="001E4B19" w:rsidRDefault="00135DAC" w:rsidP="00395639">
      <w:pPr>
        <w:pStyle w:val="Akapitzlist1"/>
        <w:numPr>
          <w:ilvl w:val="0"/>
          <w:numId w:val="16"/>
        </w:numPr>
        <w:tabs>
          <w:tab w:val="left" w:pos="1200"/>
          <w:tab w:val="left" w:pos="6799"/>
        </w:tabs>
        <w:spacing w:line="254" w:lineRule="auto"/>
        <w:ind w:right="113"/>
        <w:rPr>
          <w:rFonts w:asciiTheme="minorHAnsi" w:hAnsiTheme="minorHAnsi"/>
          <w:lang w:val="pl-PL"/>
        </w:rPr>
      </w:pPr>
      <w:r w:rsidRPr="001E4B19">
        <w:rPr>
          <w:rFonts w:asciiTheme="minorHAnsi" w:hAnsiTheme="minorHAnsi"/>
          <w:lang w:val="pl-PL"/>
        </w:rPr>
        <w:t xml:space="preserve">Rozporządzenie Ministra Spraw Wewnętrznych i Administracji z dnia 7 czerwca 2010 roku   r. w sprawie ochrony przeciwpożarowej budynków, innych obiektów budowlanych   i </w:t>
      </w:r>
      <w:r w:rsidRPr="00E71C00">
        <w:rPr>
          <w:rFonts w:asciiTheme="minorHAnsi" w:hAnsiTheme="minorHAnsi"/>
          <w:lang w:val="pl-PL"/>
        </w:rPr>
        <w:t xml:space="preserve">terenów </w:t>
      </w:r>
      <w:r w:rsidRPr="00E71C00">
        <w:rPr>
          <w:rFonts w:asciiTheme="minorHAnsi" w:hAnsiTheme="minorHAnsi"/>
          <w:sz w:val="28"/>
          <w:lang w:val="pl-PL"/>
        </w:rPr>
        <w:t>(</w:t>
      </w:r>
      <w:r w:rsidRPr="00E71C00">
        <w:rPr>
          <w:rFonts w:asciiTheme="minorHAnsi" w:hAnsiTheme="minorHAnsi"/>
          <w:lang w:val="pl-PL"/>
        </w:rPr>
        <w:t>D</w:t>
      </w:r>
      <w:r w:rsidRPr="001E4B19">
        <w:rPr>
          <w:rFonts w:asciiTheme="minorHAnsi" w:hAnsiTheme="minorHAnsi"/>
          <w:lang w:val="pl-PL"/>
        </w:rPr>
        <w:t>z.U. 2010 nr 109 poz.</w:t>
      </w:r>
      <w:r w:rsidRPr="001E4B19">
        <w:rPr>
          <w:rFonts w:asciiTheme="minorHAnsi" w:hAnsiTheme="minorHAnsi"/>
          <w:spacing w:val="-6"/>
          <w:lang w:val="pl-PL"/>
        </w:rPr>
        <w:t xml:space="preserve"> </w:t>
      </w:r>
      <w:r w:rsidRPr="001E4B19">
        <w:rPr>
          <w:rFonts w:asciiTheme="minorHAnsi" w:hAnsiTheme="minorHAnsi"/>
          <w:lang w:val="pl-PL"/>
        </w:rPr>
        <w:t>719).</w:t>
      </w:r>
    </w:p>
    <w:p w:rsidR="00135DAC" w:rsidRPr="001E4B19" w:rsidRDefault="00135DAC" w:rsidP="00395639">
      <w:pPr>
        <w:pStyle w:val="Akapitzlist1"/>
        <w:numPr>
          <w:ilvl w:val="0"/>
          <w:numId w:val="16"/>
        </w:numPr>
        <w:tabs>
          <w:tab w:val="left" w:pos="1200"/>
          <w:tab w:val="left" w:pos="6799"/>
        </w:tabs>
        <w:spacing w:line="254" w:lineRule="auto"/>
        <w:ind w:right="113"/>
        <w:rPr>
          <w:rFonts w:asciiTheme="minorHAnsi" w:hAnsiTheme="minorHAnsi"/>
          <w:lang w:val="pl-PL"/>
        </w:rPr>
      </w:pPr>
      <w:r w:rsidRPr="001E4B19">
        <w:rPr>
          <w:rFonts w:asciiTheme="minorHAnsi" w:hAnsiTheme="minorHAnsi"/>
          <w:lang w:val="pl-PL"/>
        </w:rPr>
        <w:t>Rozporządzenie Ministra Transportu, Budownictwa i Gospodarki Morskiej z dnia 25 kwietnia 2012 roku w sprawie szczegółowego zakresu i formy projektu budowlanego (Dz.U. 2012 poz.</w:t>
      </w:r>
      <w:r w:rsidRPr="001E4B19">
        <w:rPr>
          <w:rFonts w:asciiTheme="minorHAnsi" w:hAnsiTheme="minorHAnsi"/>
          <w:spacing w:val="-2"/>
          <w:lang w:val="pl-PL"/>
        </w:rPr>
        <w:t xml:space="preserve"> </w:t>
      </w:r>
      <w:r w:rsidRPr="001E4B19">
        <w:rPr>
          <w:rFonts w:asciiTheme="minorHAnsi" w:hAnsiTheme="minorHAnsi"/>
          <w:lang w:val="pl-PL"/>
        </w:rPr>
        <w:t>462).</w:t>
      </w:r>
    </w:p>
    <w:p w:rsidR="00135DAC" w:rsidRPr="001E4B19" w:rsidRDefault="00135DAC" w:rsidP="00395639">
      <w:pPr>
        <w:pStyle w:val="Akapitzlist1"/>
        <w:numPr>
          <w:ilvl w:val="0"/>
          <w:numId w:val="16"/>
        </w:numPr>
        <w:tabs>
          <w:tab w:val="left" w:pos="1200"/>
          <w:tab w:val="left" w:pos="6799"/>
        </w:tabs>
        <w:spacing w:line="254" w:lineRule="auto"/>
        <w:ind w:right="113"/>
        <w:rPr>
          <w:rFonts w:asciiTheme="minorHAnsi" w:hAnsiTheme="minorHAnsi"/>
          <w:lang w:val="pl-PL"/>
        </w:rPr>
      </w:pPr>
      <w:r w:rsidRPr="001E4B19">
        <w:rPr>
          <w:rFonts w:asciiTheme="minorHAnsi" w:hAnsiTheme="minorHAnsi"/>
          <w:lang w:val="pl-PL"/>
        </w:rPr>
        <w:t>Rozporządzenie Ministra Infrastruktury z dnia 2 września 2004r. w sprawie szczegółowego zakresu i formy dokumentacji projektowej, specyfikacji technicznych wykonania i odbioru robót budowlanych oraz programu funkcjonalno-użytkowego (tekst jedn. Dz.U.2013 poz.1129</w:t>
      </w:r>
      <w:r w:rsidRPr="001E4B19">
        <w:rPr>
          <w:rFonts w:asciiTheme="minorHAnsi" w:hAnsiTheme="minorHAnsi"/>
          <w:spacing w:val="-3"/>
          <w:lang w:val="pl-PL"/>
        </w:rPr>
        <w:t xml:space="preserve"> </w:t>
      </w:r>
      <w:r w:rsidRPr="001E4B19">
        <w:rPr>
          <w:rFonts w:asciiTheme="minorHAnsi" w:hAnsiTheme="minorHAnsi"/>
          <w:lang w:val="pl-PL"/>
        </w:rPr>
        <w:t>).</w:t>
      </w:r>
    </w:p>
    <w:p w:rsidR="00135DAC" w:rsidRDefault="00135DAC" w:rsidP="00395639">
      <w:pPr>
        <w:pStyle w:val="Akapitzlist1"/>
        <w:numPr>
          <w:ilvl w:val="0"/>
          <w:numId w:val="16"/>
        </w:numPr>
        <w:tabs>
          <w:tab w:val="left" w:pos="6799"/>
        </w:tabs>
        <w:spacing w:line="254" w:lineRule="auto"/>
        <w:ind w:right="113"/>
        <w:rPr>
          <w:rFonts w:asciiTheme="minorHAnsi" w:hAnsiTheme="minorHAnsi"/>
          <w:lang w:val="pl-PL"/>
        </w:rPr>
      </w:pPr>
      <w:r w:rsidRPr="001E4B19">
        <w:rPr>
          <w:rFonts w:asciiTheme="minorHAnsi" w:hAnsiTheme="minorHAnsi"/>
          <w:lang w:val="pl-PL"/>
        </w:rPr>
        <w:t xml:space="preserve">Rozporządzenie Ministra Zdrowia z dnia 26 czerwca 2012 roku w sprawie szczegółowych wymagań, jakim powinny odpowiadać pomieszczenia i urządzenia podmiotu wykonującego działalność leczniczą (Dz.U. 2012 poz. 739 z </w:t>
      </w:r>
      <w:proofErr w:type="spellStart"/>
      <w:r w:rsidRPr="001E4B19">
        <w:rPr>
          <w:rFonts w:asciiTheme="minorHAnsi" w:hAnsiTheme="minorHAnsi"/>
          <w:lang w:val="pl-PL"/>
        </w:rPr>
        <w:t>późn</w:t>
      </w:r>
      <w:proofErr w:type="spellEnd"/>
      <w:r w:rsidRPr="001E4B19">
        <w:rPr>
          <w:rFonts w:asciiTheme="minorHAnsi" w:hAnsiTheme="minorHAnsi"/>
          <w:lang w:val="pl-PL"/>
        </w:rPr>
        <w:t>. zm.</w:t>
      </w:r>
      <w:r w:rsidRPr="001E4B19">
        <w:rPr>
          <w:rFonts w:asciiTheme="minorHAnsi" w:hAnsiTheme="minorHAnsi"/>
          <w:spacing w:val="-21"/>
          <w:lang w:val="pl-PL"/>
        </w:rPr>
        <w:t xml:space="preserve"> </w:t>
      </w:r>
      <w:r w:rsidRPr="001E4B19">
        <w:rPr>
          <w:rFonts w:asciiTheme="minorHAnsi" w:hAnsiTheme="minorHAnsi"/>
          <w:lang w:val="pl-PL"/>
        </w:rPr>
        <w:t>).</w:t>
      </w:r>
    </w:p>
    <w:p w:rsidR="00491141" w:rsidRDefault="00491141">
      <w:pPr>
        <w:suppressAutoHyphens w:val="0"/>
        <w:spacing w:line="240" w:lineRule="auto"/>
        <w:rPr>
          <w:rFonts w:asciiTheme="minorHAnsi" w:hAnsiTheme="minorHAnsi"/>
          <w:lang w:val="pl-PL"/>
        </w:rPr>
      </w:pPr>
      <w:r>
        <w:rPr>
          <w:rFonts w:asciiTheme="minorHAnsi" w:hAnsiTheme="minorHAnsi"/>
          <w:lang w:val="pl-PL"/>
        </w:rPr>
        <w:br w:type="page"/>
      </w:r>
    </w:p>
    <w:p w:rsidR="00E71C00" w:rsidRDefault="00491141">
      <w:pPr>
        <w:suppressAutoHyphens w:val="0"/>
        <w:spacing w:line="240" w:lineRule="auto"/>
        <w:rPr>
          <w:rFonts w:asciiTheme="minorHAnsi" w:hAnsiTheme="minorHAnsi"/>
          <w:lang w:val="pl-PL"/>
        </w:rPr>
      </w:pPr>
      <w:r w:rsidRPr="00E71C00">
        <w:rPr>
          <w:rFonts w:asciiTheme="minorHAnsi" w:hAnsiTheme="minorHAnsi"/>
          <w:noProof/>
          <w:lang w:val="pl-PL"/>
        </w:rPr>
        <w:lastRenderedPageBreak/>
        <w:drawing>
          <wp:inline distT="0" distB="0" distL="0" distR="0" wp14:anchorId="193CC843" wp14:editId="4BDB843C">
            <wp:extent cx="6362700" cy="8989060"/>
            <wp:effectExtent l="0" t="0" r="0" b="2540"/>
            <wp:docPr id="1" name="Obraz 1" descr="C:\Users\AGNIES~1.SUL\AppData\Local\Temp\SKMBT_C250190204070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1.SUL\AppData\Local\Temp\SKMBT_C25019020407070.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0" cy="8989060"/>
                    </a:xfrm>
                    <a:prstGeom prst="rect">
                      <a:avLst/>
                    </a:prstGeom>
                    <a:noFill/>
                    <a:ln>
                      <a:noFill/>
                    </a:ln>
                  </pic:spPr>
                </pic:pic>
              </a:graphicData>
            </a:graphic>
          </wp:inline>
        </w:drawing>
      </w:r>
      <w:r w:rsidR="00E71C00">
        <w:rPr>
          <w:rFonts w:asciiTheme="minorHAnsi" w:hAnsiTheme="minorHAnsi"/>
          <w:lang w:val="pl-PL"/>
        </w:rPr>
        <w:br w:type="page"/>
      </w:r>
    </w:p>
    <w:p w:rsidR="00E71C00" w:rsidRPr="00E71C00" w:rsidRDefault="00E71C00" w:rsidP="00E71C00">
      <w:pPr>
        <w:pStyle w:val="Nagwek"/>
        <w:jc w:val="right"/>
        <w:rPr>
          <w:rFonts w:ascii="Calibri" w:hAnsi="Calibri"/>
          <w:b/>
          <w:u w:val="single"/>
          <w:lang w:val="pl-PL"/>
        </w:rPr>
      </w:pPr>
      <w:r w:rsidRPr="00E71C00">
        <w:rPr>
          <w:rFonts w:ascii="Calibri" w:hAnsi="Calibri"/>
          <w:b/>
          <w:u w:val="single"/>
          <w:lang w:val="pl-PL"/>
        </w:rPr>
        <w:lastRenderedPageBreak/>
        <w:t>Załącznik nr 1 do PFU</w:t>
      </w:r>
    </w:p>
    <w:p w:rsidR="00E71C00" w:rsidRPr="00E71C00" w:rsidRDefault="00E71C00" w:rsidP="00E71C00">
      <w:pPr>
        <w:pStyle w:val="Nagwek"/>
        <w:rPr>
          <w:rFonts w:ascii="Calibri" w:hAnsi="Calibri"/>
          <w:lang w:val="pl-PL"/>
        </w:rPr>
      </w:pPr>
    </w:p>
    <w:p w:rsidR="00E71C00" w:rsidRPr="00E71C00" w:rsidRDefault="00E71C00" w:rsidP="00E71C00">
      <w:pPr>
        <w:pStyle w:val="Nagwek"/>
        <w:rPr>
          <w:rFonts w:ascii="Calibri" w:hAnsi="Calibri"/>
          <w:lang w:val="pl-PL"/>
        </w:rPr>
      </w:pPr>
    </w:p>
    <w:p w:rsidR="00E71C00" w:rsidRPr="00E71C00" w:rsidRDefault="00E71C00" w:rsidP="00E71C00">
      <w:pPr>
        <w:pStyle w:val="Nagwek"/>
        <w:jc w:val="center"/>
        <w:rPr>
          <w:rFonts w:ascii="Calibri" w:hAnsi="Calibri"/>
          <w:b/>
          <w:sz w:val="36"/>
          <w:szCs w:val="36"/>
          <w:lang w:val="pl-PL"/>
        </w:rPr>
      </w:pPr>
      <w:r w:rsidRPr="00E71C00">
        <w:rPr>
          <w:rFonts w:ascii="Calibri" w:hAnsi="Calibri"/>
          <w:b/>
          <w:sz w:val="36"/>
          <w:szCs w:val="36"/>
          <w:lang w:val="pl-PL"/>
        </w:rPr>
        <w:t xml:space="preserve">Oświadczenie o wymaganym </w:t>
      </w:r>
    </w:p>
    <w:p w:rsidR="00E71C00" w:rsidRPr="00E71C00" w:rsidRDefault="00E71C00" w:rsidP="00E71C00">
      <w:pPr>
        <w:pStyle w:val="Nagwek"/>
        <w:jc w:val="center"/>
        <w:rPr>
          <w:rFonts w:ascii="Calibri" w:hAnsi="Calibri"/>
          <w:b/>
          <w:sz w:val="36"/>
          <w:szCs w:val="36"/>
          <w:lang w:val="pl-PL"/>
        </w:rPr>
      </w:pPr>
      <w:r w:rsidRPr="00E71C00">
        <w:rPr>
          <w:rFonts w:ascii="Calibri" w:hAnsi="Calibri"/>
          <w:b/>
          <w:sz w:val="36"/>
          <w:szCs w:val="36"/>
          <w:lang w:val="pl-PL"/>
        </w:rPr>
        <w:t>WYPOSAŻENIU SPECJALISTYCZNYM</w:t>
      </w:r>
    </w:p>
    <w:p w:rsidR="00E71C00" w:rsidRPr="00E71C00" w:rsidRDefault="00E71C00" w:rsidP="00E71C00">
      <w:pPr>
        <w:jc w:val="center"/>
        <w:rPr>
          <w:rFonts w:ascii="Calibri" w:hAnsi="Calibri"/>
          <w:lang w:val="pl-PL"/>
        </w:rPr>
      </w:pPr>
    </w:p>
    <w:p w:rsidR="00E71C00" w:rsidRPr="00E71C00" w:rsidRDefault="00E71C00" w:rsidP="00E71C00">
      <w:pPr>
        <w:pStyle w:val="Nagwek"/>
        <w:jc w:val="center"/>
        <w:rPr>
          <w:rFonts w:ascii="Calibri" w:hAnsi="Calibri"/>
          <w:lang w:val="pl-PL"/>
        </w:rPr>
      </w:pPr>
      <w:r w:rsidRPr="00E71C00">
        <w:rPr>
          <w:rFonts w:ascii="Calibri" w:hAnsi="Calibri"/>
          <w:lang w:val="pl-PL"/>
        </w:rPr>
        <w:t>KOMORA LAMINARNA</w:t>
      </w:r>
    </w:p>
    <w:p w:rsidR="00E71C00" w:rsidRPr="00E71C00" w:rsidRDefault="00E71C00" w:rsidP="00E71C00">
      <w:pPr>
        <w:pStyle w:val="Nagwek"/>
        <w:jc w:val="center"/>
        <w:rPr>
          <w:rFonts w:ascii="Calibri" w:hAnsi="Calibri"/>
          <w:lang w:val="pl-PL"/>
        </w:rPr>
      </w:pPr>
      <w:r w:rsidRPr="00E71C00">
        <w:rPr>
          <w:rFonts w:ascii="Calibri" w:hAnsi="Calibri"/>
          <w:lang w:val="pl-PL"/>
        </w:rPr>
        <w:t xml:space="preserve">Opis przedmiotu zamówienia </w:t>
      </w:r>
      <w:bookmarkStart w:id="1" w:name="_Hlk172736"/>
      <w:r w:rsidRPr="00E71C00">
        <w:rPr>
          <w:rFonts w:ascii="Calibri" w:hAnsi="Calibri"/>
          <w:lang w:val="pl-PL"/>
        </w:rPr>
        <w:t>- Wymagane Parametry techniczne</w:t>
      </w:r>
    </w:p>
    <w:p w:rsidR="00E71C00" w:rsidRPr="00E71C00" w:rsidRDefault="00E71C00" w:rsidP="00E71C00">
      <w:pPr>
        <w:rPr>
          <w:rFonts w:ascii="Calibri" w:hAnsi="Calibri"/>
          <w:b/>
          <w:lang w:val="pl-PL"/>
        </w:rPr>
      </w:pPr>
    </w:p>
    <w:p w:rsidR="00B23033" w:rsidRPr="00E71C00" w:rsidRDefault="00B23033" w:rsidP="00B23033">
      <w:pPr>
        <w:jc w:val="center"/>
        <w:rPr>
          <w:lang w:val="pl-PL"/>
        </w:rPr>
      </w:pPr>
      <w:r w:rsidRPr="00E71C00">
        <w:rPr>
          <w:rFonts w:ascii="Calibri" w:hAnsi="Calibri" w:cs="Calibri"/>
          <w:b/>
          <w:u w:val="single"/>
          <w:lang w:val="pl-PL"/>
        </w:rPr>
        <w:t>OŚWIADCZAMY, ŻE OFERUJEMY:</w:t>
      </w:r>
      <w:bookmarkEnd w:id="1"/>
    </w:p>
    <w:p w:rsidR="00E71C00" w:rsidRPr="00E71C00" w:rsidRDefault="00E71C00" w:rsidP="00E71C00">
      <w:pPr>
        <w:jc w:val="center"/>
        <w:rPr>
          <w:rFonts w:ascii="Calibri" w:hAnsi="Calibri" w:cs="Calibri"/>
          <w:b/>
          <w:u w:val="single"/>
          <w:lang w:val="pl-PL"/>
        </w:rPr>
      </w:pPr>
    </w:p>
    <w:p w:rsidR="00E71C00" w:rsidRPr="00E71C00" w:rsidRDefault="00E71C00" w:rsidP="00E71C00">
      <w:pPr>
        <w:ind w:left="993"/>
        <w:rPr>
          <w:lang w:val="pl-PL"/>
        </w:rPr>
      </w:pPr>
      <w:r w:rsidRPr="00E71C00">
        <w:rPr>
          <w:rFonts w:ascii="Calibri" w:hAnsi="Calibri" w:cs="Calibri"/>
          <w:b/>
          <w:lang w:val="pl-PL"/>
        </w:rPr>
        <w:t>Typ/model oferowanego sprzętu: ........................................</w:t>
      </w:r>
    </w:p>
    <w:p w:rsidR="00E71C00" w:rsidRPr="00E71C00" w:rsidRDefault="00E71C00" w:rsidP="00E71C00">
      <w:pPr>
        <w:ind w:left="993"/>
        <w:rPr>
          <w:lang w:val="pl-PL"/>
        </w:rPr>
      </w:pPr>
      <w:r w:rsidRPr="00E71C00">
        <w:rPr>
          <w:rFonts w:ascii="Calibri" w:hAnsi="Calibri" w:cs="Calibri"/>
          <w:b/>
          <w:lang w:val="pl-PL"/>
        </w:rPr>
        <w:t>Producent: ..........................................................................</w:t>
      </w:r>
    </w:p>
    <w:p w:rsidR="00E71C00" w:rsidRPr="00E71C00" w:rsidRDefault="00E71C00" w:rsidP="00E71C00">
      <w:pPr>
        <w:ind w:left="993"/>
        <w:rPr>
          <w:lang w:val="pl-PL"/>
        </w:rPr>
      </w:pPr>
      <w:r w:rsidRPr="00E71C00">
        <w:rPr>
          <w:rFonts w:ascii="Calibri" w:hAnsi="Calibri" w:cs="Calibri"/>
          <w:b/>
          <w:lang w:val="pl-PL"/>
        </w:rPr>
        <w:t>Kraj produkcji: .....................................................................</w:t>
      </w:r>
    </w:p>
    <w:p w:rsidR="00E71C00" w:rsidRPr="00E71C00" w:rsidRDefault="00E71C00" w:rsidP="00E71C00">
      <w:pPr>
        <w:ind w:left="993"/>
        <w:rPr>
          <w:rFonts w:ascii="Calibri" w:hAnsi="Calibri" w:cs="Calibri"/>
          <w:b/>
          <w:lang w:val="pl-PL"/>
        </w:rPr>
      </w:pPr>
      <w:r w:rsidRPr="00E71C00">
        <w:rPr>
          <w:rFonts w:ascii="Calibri" w:hAnsi="Calibri" w:cs="Calibri"/>
          <w:b/>
          <w:lang w:val="pl-PL"/>
        </w:rPr>
        <w:t xml:space="preserve">Rok produkcji (nie starszy niż 2018): .................................… </w:t>
      </w:r>
    </w:p>
    <w:p w:rsidR="00E71C00" w:rsidRPr="00E71C00" w:rsidRDefault="00E71C00" w:rsidP="00E71C00">
      <w:pPr>
        <w:ind w:left="993"/>
        <w:rPr>
          <w:rFonts w:asciiTheme="minorHAnsi" w:hAnsiTheme="minorHAnsi"/>
          <w:b/>
          <w:lang w:val="pl-PL"/>
        </w:rPr>
      </w:pPr>
      <w:r w:rsidRPr="00E71C00">
        <w:rPr>
          <w:rFonts w:asciiTheme="minorHAnsi" w:hAnsiTheme="minorHAnsi"/>
          <w:b/>
          <w:lang w:val="pl-PL"/>
        </w:rPr>
        <w:t>Okres gwarancji (minimum 24 miesiące): …………………………</w:t>
      </w:r>
    </w:p>
    <w:p w:rsidR="00E71C00" w:rsidRDefault="00E71C00" w:rsidP="00E71C00">
      <w:pPr>
        <w:pStyle w:val="WW-Nagwek"/>
        <w:ind w:left="993"/>
        <w:jc w:val="both"/>
        <w:rPr>
          <w:rFonts w:ascii="Calibri" w:hAnsi="Calibri" w:cs="Calibri"/>
          <w:sz w:val="22"/>
          <w:lang w:val="pl-PL"/>
        </w:rPr>
      </w:pPr>
    </w:p>
    <w:p w:rsidR="00E71C00" w:rsidRDefault="00E71C00" w:rsidP="00E71C00">
      <w:pPr>
        <w:pStyle w:val="WW-Nagwek"/>
        <w:ind w:left="993"/>
        <w:jc w:val="both"/>
        <w:rPr>
          <w:rFonts w:ascii="Calibri" w:hAnsi="Calibri" w:cs="Calibri"/>
          <w:sz w:val="22"/>
          <w:lang w:val="pl-PL"/>
        </w:rPr>
      </w:pPr>
    </w:p>
    <w:p w:rsidR="00E71C00" w:rsidRPr="0054315E" w:rsidRDefault="00E71C00" w:rsidP="00E71C00">
      <w:pPr>
        <w:pStyle w:val="WW-Nagwek"/>
        <w:ind w:left="993"/>
        <w:jc w:val="both"/>
        <w:rPr>
          <w:lang w:val="pl-PL"/>
        </w:rPr>
      </w:pPr>
      <w:r>
        <w:rPr>
          <w:rFonts w:ascii="Calibri" w:hAnsi="Calibri" w:cs="Calibri"/>
          <w:sz w:val="22"/>
          <w:lang w:val="pl-PL"/>
        </w:rPr>
        <w:t>Niespełnienie co najmniej jednego z postawionych poniżej wymagań co do ich wartości minimalnych spowoduje odrzucenie oferty.</w:t>
      </w:r>
    </w:p>
    <w:p w:rsidR="00E71C00" w:rsidRPr="00E71C00" w:rsidRDefault="00E71C00" w:rsidP="00E71C00">
      <w:pPr>
        <w:ind w:left="993"/>
        <w:rPr>
          <w:rFonts w:ascii="Calibri" w:hAnsi="Calibri" w:cs="Calibri"/>
          <w:b/>
          <w:bCs/>
          <w:i/>
          <w:iCs/>
          <w:lang w:val="pl-PL"/>
        </w:rPr>
      </w:pPr>
    </w:p>
    <w:p w:rsidR="00E71C00" w:rsidRDefault="00E71C00" w:rsidP="00E71C00">
      <w:pPr>
        <w:ind w:left="993"/>
      </w:pPr>
      <w:proofErr w:type="spellStart"/>
      <w:r>
        <w:rPr>
          <w:rFonts w:ascii="Calibri" w:hAnsi="Calibri" w:cs="Calibri"/>
          <w:b/>
          <w:bCs/>
          <w:i/>
          <w:iCs/>
        </w:rPr>
        <w:t>Kolumnę</w:t>
      </w:r>
      <w:proofErr w:type="spellEnd"/>
      <w:r>
        <w:rPr>
          <w:rFonts w:ascii="Calibri" w:hAnsi="Calibri" w:cs="Calibri"/>
          <w:b/>
          <w:bCs/>
          <w:i/>
          <w:iCs/>
        </w:rPr>
        <w:t xml:space="preserve"> 4 </w:t>
      </w:r>
      <w:proofErr w:type="spellStart"/>
      <w:r>
        <w:rPr>
          <w:rFonts w:ascii="Calibri" w:hAnsi="Calibri" w:cs="Calibri"/>
          <w:b/>
          <w:bCs/>
          <w:i/>
          <w:iCs/>
        </w:rPr>
        <w:t>wypełnia</w:t>
      </w:r>
      <w:proofErr w:type="spellEnd"/>
      <w:r>
        <w:rPr>
          <w:rFonts w:ascii="Calibri" w:hAnsi="Calibri" w:cs="Calibri"/>
          <w:b/>
          <w:bCs/>
          <w:i/>
          <w:iCs/>
        </w:rPr>
        <w:t xml:space="preserve"> </w:t>
      </w:r>
      <w:proofErr w:type="spellStart"/>
      <w:r>
        <w:rPr>
          <w:rFonts w:ascii="Calibri" w:hAnsi="Calibri" w:cs="Calibri"/>
          <w:b/>
          <w:bCs/>
          <w:i/>
          <w:iCs/>
        </w:rPr>
        <w:t>Wykonawca</w:t>
      </w:r>
      <w:proofErr w:type="spellEnd"/>
      <w:r>
        <w:rPr>
          <w:rFonts w:ascii="Calibri" w:hAnsi="Calibri" w:cs="Calibri"/>
          <w:b/>
          <w:bCs/>
          <w:i/>
          <w:iCs/>
        </w:rPr>
        <w:t>.</w:t>
      </w:r>
    </w:p>
    <w:tbl>
      <w:tblPr>
        <w:tblW w:w="9638" w:type="dxa"/>
        <w:tblInd w:w="850" w:type="dxa"/>
        <w:tblLayout w:type="fixed"/>
        <w:tblCellMar>
          <w:left w:w="0" w:type="dxa"/>
          <w:right w:w="0" w:type="dxa"/>
        </w:tblCellMar>
        <w:tblLook w:val="0000" w:firstRow="0" w:lastRow="0" w:firstColumn="0" w:lastColumn="0" w:noHBand="0" w:noVBand="0"/>
      </w:tblPr>
      <w:tblGrid>
        <w:gridCol w:w="709"/>
        <w:gridCol w:w="5245"/>
        <w:gridCol w:w="992"/>
        <w:gridCol w:w="2659"/>
        <w:gridCol w:w="33"/>
      </w:tblGrid>
      <w:tr w:rsidR="00E71C00" w:rsidRPr="00E71C00" w:rsidTr="00E71C00">
        <w:tc>
          <w:tcPr>
            <w:tcW w:w="709" w:type="dxa"/>
            <w:tcBorders>
              <w:top w:val="single" w:sz="1" w:space="0" w:color="000000"/>
              <w:left w:val="single" w:sz="1" w:space="0" w:color="000000"/>
              <w:bottom w:val="single" w:sz="1" w:space="0" w:color="000000"/>
            </w:tcBorders>
            <w:shd w:val="clear" w:color="auto" w:fill="auto"/>
            <w:vAlign w:val="center"/>
          </w:tcPr>
          <w:p w:rsidR="00E71C00" w:rsidRPr="00612A95" w:rsidRDefault="00E71C00" w:rsidP="002631C9">
            <w:pPr>
              <w:jc w:val="center"/>
              <w:rPr>
                <w:rFonts w:asciiTheme="minorHAnsi" w:hAnsiTheme="minorHAnsi"/>
                <w:sz w:val="20"/>
                <w:szCs w:val="20"/>
              </w:rPr>
            </w:pPr>
            <w:r w:rsidRPr="00612A95">
              <w:rPr>
                <w:rFonts w:asciiTheme="minorHAnsi" w:eastAsia="Calibri" w:hAnsiTheme="minorHAnsi" w:cs="Calibri"/>
                <w:b/>
                <w:bCs/>
                <w:sz w:val="20"/>
                <w:szCs w:val="20"/>
              </w:rPr>
              <w:t xml:space="preserve"> </w:t>
            </w:r>
            <w:proofErr w:type="spellStart"/>
            <w:r w:rsidRPr="00612A95">
              <w:rPr>
                <w:rFonts w:asciiTheme="minorHAnsi" w:hAnsiTheme="minorHAnsi" w:cs="Calibri"/>
                <w:b/>
                <w:bCs/>
                <w:sz w:val="20"/>
                <w:szCs w:val="20"/>
              </w:rPr>
              <w:t>Lp</w:t>
            </w:r>
            <w:proofErr w:type="spellEnd"/>
            <w:r w:rsidRPr="00612A95">
              <w:rPr>
                <w:rFonts w:asciiTheme="minorHAnsi" w:hAnsiTheme="minorHAnsi" w:cs="Calibri"/>
                <w:b/>
                <w:bCs/>
                <w:sz w:val="20"/>
                <w:szCs w:val="20"/>
              </w:rPr>
              <w:t>.</w:t>
            </w:r>
          </w:p>
        </w:tc>
        <w:tc>
          <w:tcPr>
            <w:tcW w:w="5245" w:type="dxa"/>
            <w:tcBorders>
              <w:top w:val="single" w:sz="1" w:space="0" w:color="000000"/>
              <w:left w:val="single" w:sz="1" w:space="0" w:color="000000"/>
              <w:bottom w:val="single" w:sz="1" w:space="0" w:color="000000"/>
            </w:tcBorders>
            <w:shd w:val="clear" w:color="auto" w:fill="auto"/>
            <w:vAlign w:val="center"/>
          </w:tcPr>
          <w:p w:rsidR="00E71C00" w:rsidRPr="00612A95" w:rsidRDefault="00E71C00" w:rsidP="002631C9">
            <w:pPr>
              <w:jc w:val="center"/>
              <w:rPr>
                <w:rFonts w:asciiTheme="minorHAnsi" w:hAnsiTheme="minorHAnsi"/>
                <w:sz w:val="20"/>
                <w:szCs w:val="20"/>
              </w:rPr>
            </w:pPr>
            <w:r w:rsidRPr="00612A95">
              <w:rPr>
                <w:rFonts w:asciiTheme="minorHAnsi" w:hAnsiTheme="minorHAnsi" w:cs="Calibri"/>
                <w:b/>
                <w:bCs/>
                <w:color w:val="000000"/>
                <w:sz w:val="20"/>
                <w:szCs w:val="20"/>
              </w:rPr>
              <w:t>OPIS  PARAMETRÓW WYMAGANYCH</w:t>
            </w:r>
          </w:p>
        </w:tc>
        <w:tc>
          <w:tcPr>
            <w:tcW w:w="992" w:type="dxa"/>
            <w:tcBorders>
              <w:top w:val="single" w:sz="1" w:space="0" w:color="000000"/>
              <w:left w:val="single" w:sz="1" w:space="0" w:color="000000"/>
              <w:bottom w:val="single" w:sz="1" w:space="0" w:color="000000"/>
            </w:tcBorders>
            <w:shd w:val="clear" w:color="auto" w:fill="auto"/>
            <w:vAlign w:val="center"/>
          </w:tcPr>
          <w:p w:rsidR="00E71C00" w:rsidRPr="00612A95" w:rsidRDefault="00E71C00" w:rsidP="002631C9">
            <w:pPr>
              <w:jc w:val="center"/>
              <w:rPr>
                <w:rFonts w:asciiTheme="minorHAnsi" w:hAnsiTheme="minorHAnsi"/>
                <w:sz w:val="20"/>
                <w:szCs w:val="20"/>
              </w:rPr>
            </w:pPr>
            <w:proofErr w:type="spellStart"/>
            <w:r w:rsidRPr="00612A95">
              <w:rPr>
                <w:rFonts w:asciiTheme="minorHAnsi" w:hAnsiTheme="minorHAnsi" w:cs="Calibri"/>
                <w:b/>
                <w:bCs/>
                <w:color w:val="000000"/>
                <w:sz w:val="20"/>
                <w:szCs w:val="20"/>
              </w:rPr>
              <w:t>Wymogi</w:t>
            </w:r>
            <w:proofErr w:type="spellEnd"/>
          </w:p>
          <w:p w:rsidR="00E71C00" w:rsidRPr="00612A95" w:rsidRDefault="00E71C00" w:rsidP="002631C9">
            <w:pPr>
              <w:jc w:val="center"/>
              <w:rPr>
                <w:rFonts w:asciiTheme="minorHAnsi" w:hAnsiTheme="minorHAnsi"/>
                <w:sz w:val="20"/>
                <w:szCs w:val="20"/>
              </w:rPr>
            </w:pPr>
            <w:proofErr w:type="spellStart"/>
            <w:r w:rsidRPr="00612A95">
              <w:rPr>
                <w:rFonts w:asciiTheme="minorHAnsi" w:hAnsiTheme="minorHAnsi" w:cs="Calibri"/>
                <w:b/>
                <w:bCs/>
                <w:color w:val="000000"/>
                <w:sz w:val="20"/>
                <w:szCs w:val="20"/>
              </w:rPr>
              <w:t>graniczne</w:t>
            </w:r>
            <w:proofErr w:type="spellEnd"/>
          </w:p>
        </w:tc>
        <w:tc>
          <w:tcPr>
            <w:tcW w:w="2659" w:type="dxa"/>
            <w:tcBorders>
              <w:top w:val="single" w:sz="1" w:space="0" w:color="000000"/>
              <w:left w:val="single" w:sz="1" w:space="0" w:color="000000"/>
              <w:bottom w:val="single" w:sz="1" w:space="0" w:color="000000"/>
            </w:tcBorders>
            <w:shd w:val="clear" w:color="auto" w:fill="auto"/>
            <w:vAlign w:val="center"/>
          </w:tcPr>
          <w:p w:rsidR="00E71C00" w:rsidRPr="00E71C00" w:rsidRDefault="00E71C00" w:rsidP="002631C9">
            <w:pPr>
              <w:jc w:val="center"/>
              <w:rPr>
                <w:rFonts w:asciiTheme="minorHAnsi" w:hAnsiTheme="minorHAnsi"/>
                <w:sz w:val="20"/>
                <w:szCs w:val="20"/>
                <w:lang w:val="pl-PL"/>
              </w:rPr>
            </w:pPr>
            <w:r w:rsidRPr="00E71C00">
              <w:rPr>
                <w:rFonts w:asciiTheme="minorHAnsi" w:hAnsiTheme="minorHAnsi" w:cs="Calibri"/>
                <w:b/>
                <w:bCs/>
                <w:color w:val="000000"/>
                <w:sz w:val="20"/>
                <w:szCs w:val="20"/>
                <w:lang w:val="pl-PL"/>
              </w:rPr>
              <w:t xml:space="preserve">Odpowiedź Wykonawcy </w:t>
            </w:r>
          </w:p>
          <w:p w:rsidR="00E71C00" w:rsidRPr="00E71C00" w:rsidRDefault="00E71C00" w:rsidP="002631C9">
            <w:pPr>
              <w:jc w:val="center"/>
              <w:rPr>
                <w:rFonts w:asciiTheme="minorHAnsi" w:hAnsiTheme="minorHAnsi"/>
                <w:sz w:val="20"/>
                <w:szCs w:val="20"/>
                <w:lang w:val="pl-PL"/>
              </w:rPr>
            </w:pPr>
            <w:r w:rsidRPr="00E71C00">
              <w:rPr>
                <w:rFonts w:asciiTheme="minorHAnsi" w:hAnsiTheme="minorHAnsi" w:cs="Calibri"/>
                <w:b/>
                <w:bCs/>
                <w:color w:val="000000"/>
                <w:sz w:val="20"/>
                <w:szCs w:val="20"/>
                <w:lang w:val="pl-PL"/>
              </w:rPr>
              <w:t>- TAK/NIE</w:t>
            </w:r>
          </w:p>
          <w:p w:rsidR="00E71C00" w:rsidRPr="00E71C00" w:rsidRDefault="00E71C00" w:rsidP="002631C9">
            <w:pPr>
              <w:jc w:val="center"/>
              <w:rPr>
                <w:rFonts w:asciiTheme="minorHAnsi" w:hAnsiTheme="minorHAnsi"/>
                <w:sz w:val="20"/>
                <w:szCs w:val="20"/>
                <w:lang w:val="pl-PL"/>
              </w:rPr>
            </w:pPr>
            <w:r w:rsidRPr="00E71C00">
              <w:rPr>
                <w:rFonts w:asciiTheme="minorHAnsi" w:hAnsiTheme="minorHAnsi" w:cs="Calibri"/>
                <w:b/>
                <w:bCs/>
                <w:color w:val="000000"/>
                <w:sz w:val="20"/>
                <w:szCs w:val="20"/>
                <w:lang w:val="pl-PL"/>
              </w:rPr>
              <w:t>parametry oferowane - należy</w:t>
            </w:r>
            <w:r w:rsidRPr="00E71C00">
              <w:rPr>
                <w:rFonts w:asciiTheme="minorHAnsi" w:hAnsiTheme="minorHAnsi" w:cs="Calibri"/>
                <w:b/>
                <w:bCs/>
                <w:color w:val="000000"/>
                <w:sz w:val="20"/>
                <w:szCs w:val="20"/>
                <w:lang w:val="pl-PL"/>
              </w:rPr>
              <w:br/>
              <w:t>podać zakresy lub opisać</w:t>
            </w:r>
          </w:p>
        </w:tc>
        <w:tc>
          <w:tcPr>
            <w:tcW w:w="33" w:type="dxa"/>
            <w:tcBorders>
              <w:left w:val="single" w:sz="1" w:space="0" w:color="000000"/>
            </w:tcBorders>
            <w:shd w:val="clear" w:color="auto" w:fill="auto"/>
          </w:tcPr>
          <w:p w:rsidR="00E71C00" w:rsidRPr="00E71C00" w:rsidRDefault="00E71C00" w:rsidP="002631C9">
            <w:pPr>
              <w:snapToGrid w:val="0"/>
              <w:rPr>
                <w:rFonts w:asciiTheme="minorHAnsi" w:hAnsiTheme="minorHAnsi" w:cs="Calibri"/>
                <w:b/>
                <w:bCs/>
                <w:color w:val="000000"/>
                <w:sz w:val="20"/>
                <w:szCs w:val="20"/>
                <w:lang w:val="pl-PL"/>
              </w:rPr>
            </w:pPr>
          </w:p>
        </w:tc>
      </w:tr>
      <w:tr w:rsidR="00E71C00" w:rsidRPr="00612A95" w:rsidTr="00E71C00">
        <w:tc>
          <w:tcPr>
            <w:tcW w:w="709" w:type="dxa"/>
            <w:tcBorders>
              <w:left w:val="single" w:sz="1" w:space="0" w:color="000000"/>
              <w:bottom w:val="single" w:sz="1" w:space="0" w:color="000000"/>
            </w:tcBorders>
            <w:shd w:val="clear" w:color="auto" w:fill="auto"/>
          </w:tcPr>
          <w:p w:rsidR="00E71C00" w:rsidRPr="00612A95" w:rsidRDefault="00E71C00" w:rsidP="002631C9">
            <w:pPr>
              <w:jc w:val="center"/>
              <w:rPr>
                <w:rFonts w:asciiTheme="minorHAnsi" w:hAnsiTheme="minorHAnsi"/>
                <w:sz w:val="20"/>
                <w:szCs w:val="20"/>
              </w:rPr>
            </w:pPr>
            <w:r w:rsidRPr="00612A95">
              <w:rPr>
                <w:rFonts w:asciiTheme="minorHAnsi" w:hAnsiTheme="minorHAnsi" w:cs="Calibri"/>
                <w:b/>
                <w:bCs/>
                <w:sz w:val="20"/>
                <w:szCs w:val="20"/>
              </w:rPr>
              <w:t>1</w:t>
            </w:r>
          </w:p>
        </w:tc>
        <w:tc>
          <w:tcPr>
            <w:tcW w:w="5245" w:type="dxa"/>
            <w:tcBorders>
              <w:left w:val="single" w:sz="1" w:space="0" w:color="000000"/>
              <w:bottom w:val="single" w:sz="1" w:space="0" w:color="000000"/>
            </w:tcBorders>
            <w:shd w:val="clear" w:color="auto" w:fill="auto"/>
          </w:tcPr>
          <w:p w:rsidR="00E71C00" w:rsidRPr="00612A95" w:rsidRDefault="00E71C00" w:rsidP="002631C9">
            <w:pPr>
              <w:jc w:val="center"/>
              <w:rPr>
                <w:rFonts w:asciiTheme="minorHAnsi" w:hAnsiTheme="minorHAnsi"/>
                <w:sz w:val="20"/>
                <w:szCs w:val="20"/>
              </w:rPr>
            </w:pPr>
            <w:r w:rsidRPr="00612A95">
              <w:rPr>
                <w:rFonts w:asciiTheme="minorHAnsi" w:hAnsiTheme="minorHAnsi" w:cs="Calibri"/>
                <w:b/>
                <w:bCs/>
                <w:sz w:val="20"/>
                <w:szCs w:val="20"/>
              </w:rPr>
              <w:t>2</w:t>
            </w:r>
          </w:p>
        </w:tc>
        <w:tc>
          <w:tcPr>
            <w:tcW w:w="992" w:type="dxa"/>
            <w:tcBorders>
              <w:left w:val="single" w:sz="1" w:space="0" w:color="000000"/>
              <w:bottom w:val="single" w:sz="1" w:space="0" w:color="000000"/>
            </w:tcBorders>
            <w:shd w:val="clear" w:color="auto" w:fill="auto"/>
          </w:tcPr>
          <w:p w:rsidR="00E71C00" w:rsidRPr="00612A95" w:rsidRDefault="00E71C00" w:rsidP="002631C9">
            <w:pPr>
              <w:jc w:val="center"/>
              <w:rPr>
                <w:rFonts w:asciiTheme="minorHAnsi" w:hAnsiTheme="minorHAnsi"/>
                <w:sz w:val="20"/>
                <w:szCs w:val="20"/>
              </w:rPr>
            </w:pPr>
            <w:r w:rsidRPr="00612A95">
              <w:rPr>
                <w:rFonts w:asciiTheme="minorHAnsi" w:hAnsiTheme="minorHAnsi" w:cs="Calibri"/>
                <w:b/>
                <w:bCs/>
                <w:sz w:val="20"/>
                <w:szCs w:val="20"/>
              </w:rPr>
              <w:t>3</w:t>
            </w:r>
          </w:p>
        </w:tc>
        <w:tc>
          <w:tcPr>
            <w:tcW w:w="2659" w:type="dxa"/>
            <w:tcBorders>
              <w:left w:val="single" w:sz="1" w:space="0" w:color="000000"/>
              <w:bottom w:val="single" w:sz="1" w:space="0" w:color="000000"/>
            </w:tcBorders>
            <w:shd w:val="clear" w:color="auto" w:fill="auto"/>
          </w:tcPr>
          <w:p w:rsidR="00E71C00" w:rsidRPr="00612A95" w:rsidRDefault="00E71C00" w:rsidP="002631C9">
            <w:pPr>
              <w:jc w:val="center"/>
              <w:rPr>
                <w:rFonts w:asciiTheme="minorHAnsi" w:hAnsiTheme="minorHAnsi"/>
                <w:sz w:val="20"/>
                <w:szCs w:val="20"/>
              </w:rPr>
            </w:pPr>
            <w:r w:rsidRPr="00612A95">
              <w:rPr>
                <w:rFonts w:asciiTheme="minorHAnsi" w:hAnsiTheme="minorHAnsi" w:cs="Calibri"/>
                <w:b/>
                <w:bCs/>
                <w:sz w:val="20"/>
                <w:szCs w:val="20"/>
              </w:rPr>
              <w:t>4</w:t>
            </w: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1</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Wolnostojąca  komora laminarna gwarantująca ochronę preparatu </w:t>
            </w:r>
          </w:p>
        </w:tc>
        <w:tc>
          <w:tcPr>
            <w:tcW w:w="992"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AbsatzTableFormat"/>
              <w:snapToGrid w:val="0"/>
              <w:jc w:val="center"/>
              <w:rPr>
                <w:rFonts w:asciiTheme="minorHAnsi" w:hAnsiTheme="minorHAnsi"/>
                <w:sz w:val="20"/>
                <w:szCs w:val="20"/>
              </w:rPr>
            </w:pPr>
            <w:r w:rsidRPr="00612A95">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2</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5968FD" w:rsidRDefault="00E71C00" w:rsidP="002631C9">
            <w:pPr>
              <w:rPr>
                <w:rFonts w:ascii="Calibri" w:hAnsi="Calibri" w:cs="Courier New"/>
                <w:sz w:val="20"/>
                <w:szCs w:val="20"/>
              </w:rPr>
            </w:pPr>
            <w:proofErr w:type="spellStart"/>
            <w:r>
              <w:rPr>
                <w:rFonts w:ascii="Calibri" w:hAnsi="Calibri" w:cs="Courier New"/>
                <w:sz w:val="20"/>
                <w:szCs w:val="20"/>
              </w:rPr>
              <w:t>Fabrycznie</w:t>
            </w:r>
            <w:proofErr w:type="spellEnd"/>
            <w:r>
              <w:rPr>
                <w:rFonts w:ascii="Calibri" w:hAnsi="Calibri" w:cs="Courier New"/>
                <w:sz w:val="20"/>
                <w:szCs w:val="20"/>
              </w:rPr>
              <w:t xml:space="preserve"> </w:t>
            </w:r>
            <w:proofErr w:type="spellStart"/>
            <w:r>
              <w:rPr>
                <w:rFonts w:ascii="Calibri" w:hAnsi="Calibri" w:cs="Courier New"/>
                <w:sz w:val="20"/>
                <w:szCs w:val="20"/>
              </w:rPr>
              <w:t>nowa</w:t>
            </w:r>
            <w:proofErr w:type="spellEnd"/>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3</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Przepływ powietrza - pionowy, laminarny, prędkość robocza  </w:t>
            </w:r>
            <w:proofErr w:type="spellStart"/>
            <w:r w:rsidRPr="00E71C00">
              <w:rPr>
                <w:rFonts w:ascii="Calibri" w:hAnsi="Calibri" w:cs="Courier New"/>
                <w:sz w:val="20"/>
                <w:szCs w:val="20"/>
                <w:lang w:val="pl-PL"/>
              </w:rPr>
              <w:t>0,45m</w:t>
            </w:r>
            <w:proofErr w:type="spellEnd"/>
            <w:r w:rsidRPr="00E71C00">
              <w:rPr>
                <w:rFonts w:ascii="Calibri" w:hAnsi="Calibri" w:cs="Courier New"/>
                <w:sz w:val="20"/>
                <w:szCs w:val="20"/>
                <w:lang w:val="pl-PL"/>
              </w:rPr>
              <w:t>/s+/-20%</w:t>
            </w:r>
          </w:p>
        </w:tc>
        <w:tc>
          <w:tcPr>
            <w:tcW w:w="992" w:type="dxa"/>
            <w:tcBorders>
              <w:top w:val="single" w:sz="4" w:space="0" w:color="000000"/>
              <w:left w:val="single" w:sz="1" w:space="0" w:color="000000"/>
              <w:bottom w:val="single" w:sz="4" w:space="0" w:color="000000"/>
            </w:tcBorders>
            <w:shd w:val="clear" w:color="auto" w:fill="auto"/>
          </w:tcPr>
          <w:p w:rsidR="00E71C00" w:rsidRPr="006B54B8" w:rsidRDefault="00E71C00" w:rsidP="002631C9">
            <w:pPr>
              <w:jc w:val="center"/>
              <w:rPr>
                <w:rFonts w:asciiTheme="minorHAnsi" w:hAnsiTheme="minorHAnsi" w:cs="Calibri"/>
                <w:sz w:val="20"/>
                <w:szCs w:val="20"/>
              </w:rP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4</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sz w:val="20"/>
                <w:szCs w:val="20"/>
                <w:lang w:val="pl-PL"/>
              </w:rPr>
            </w:pPr>
            <w:r w:rsidRPr="00E71C00">
              <w:rPr>
                <w:rFonts w:ascii="Calibri" w:hAnsi="Calibri" w:cs="Courier New"/>
                <w:sz w:val="20"/>
                <w:szCs w:val="20"/>
                <w:lang w:val="pl-PL"/>
              </w:rPr>
              <w:t>Możliwość regulowania prędkości przepływu przez użytkownika</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5</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Klasa czystości powietrza - klasa A wg EN GMP</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Pr="002E6FAC" w:rsidRDefault="00E71C00" w:rsidP="002631C9">
            <w:pPr>
              <w:pStyle w:val="Zawartotabeli"/>
              <w:snapToGrid w:val="0"/>
              <w:ind w:left="360"/>
              <w:rPr>
                <w:rFonts w:asciiTheme="minorHAnsi" w:hAnsiTheme="minorHAnsi" w:cs="Calibri"/>
                <w:b/>
              </w:rPr>
            </w:pPr>
            <w:r>
              <w:rPr>
                <w:rFonts w:asciiTheme="minorHAnsi" w:hAnsiTheme="minorHAnsi" w:cs="Calibri"/>
                <w:b/>
              </w:rPr>
              <w:t>6</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z w:val="20"/>
                <w:szCs w:val="20"/>
                <w:lang w:val="pl-PL"/>
              </w:rPr>
            </w:pPr>
            <w:r w:rsidRPr="00E71C00">
              <w:rPr>
                <w:rFonts w:ascii="Calibri" w:hAnsi="Calibri" w:cs="Courier New"/>
                <w:sz w:val="20"/>
                <w:szCs w:val="20"/>
                <w:lang w:val="pl-PL"/>
              </w:rPr>
              <w:t xml:space="preserve">Ilość filtrów -  min. dwa, w tym filtr wstępny i filtr absolutny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7</w:t>
            </w:r>
          </w:p>
        </w:tc>
        <w:tc>
          <w:tcPr>
            <w:tcW w:w="5245" w:type="dxa"/>
            <w:tcBorders>
              <w:top w:val="single" w:sz="4" w:space="0" w:color="000000"/>
              <w:left w:val="single" w:sz="1" w:space="0" w:color="000000"/>
              <w:bottom w:val="single" w:sz="4" w:space="0" w:color="000000"/>
            </w:tcBorders>
            <w:shd w:val="clear" w:color="auto" w:fill="auto"/>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Filtr HEPA – klasy min. H 14 z indywidualnym     certyfikatem efektywności filtrowania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8</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pacing w:val="-1"/>
                <w:sz w:val="20"/>
                <w:szCs w:val="20"/>
                <w:lang w:val="pl-PL"/>
              </w:rPr>
            </w:pPr>
            <w:r w:rsidRPr="00E71C00">
              <w:rPr>
                <w:rFonts w:ascii="Calibri" w:hAnsi="Calibri" w:cs="Courier New"/>
                <w:sz w:val="20"/>
                <w:szCs w:val="20"/>
                <w:lang w:val="pl-PL"/>
              </w:rPr>
              <w:t xml:space="preserve">Oświetlenie przestrzeni roboczej – min. 800 Lux    </w:t>
            </w:r>
            <w:r w:rsidRPr="00E71C00">
              <w:rPr>
                <w:rFonts w:ascii="Calibri" w:hAnsi="Calibri" w:cs="Calibri"/>
                <w:spacing w:val="-1"/>
                <w:sz w:val="20"/>
                <w:szCs w:val="20"/>
                <w:lang w:val="pl-PL"/>
              </w:rPr>
              <w:t xml:space="preserve">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9</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z w:val="20"/>
                <w:szCs w:val="20"/>
                <w:lang w:val="pl-PL"/>
              </w:rPr>
            </w:pPr>
            <w:r w:rsidRPr="00E71C00">
              <w:rPr>
                <w:rFonts w:ascii="Calibri" w:hAnsi="Calibri" w:cs="Courier New"/>
                <w:sz w:val="20"/>
                <w:szCs w:val="20"/>
                <w:lang w:val="pl-PL"/>
              </w:rPr>
              <w:t xml:space="preserve">Poziom natężenia dźwięku - </w:t>
            </w:r>
            <w:proofErr w:type="spellStart"/>
            <w:r w:rsidRPr="00E71C00">
              <w:rPr>
                <w:rFonts w:ascii="Calibri" w:hAnsi="Calibri" w:cs="Courier New"/>
                <w:sz w:val="20"/>
                <w:szCs w:val="20"/>
                <w:lang w:val="pl-PL"/>
              </w:rPr>
              <w:t>max.58</w:t>
            </w:r>
            <w:proofErr w:type="spellEnd"/>
            <w:r w:rsidRPr="00E71C00">
              <w:rPr>
                <w:rFonts w:ascii="Calibri" w:hAnsi="Calibri" w:cs="Courier New"/>
                <w:sz w:val="20"/>
                <w:szCs w:val="20"/>
                <w:lang w:val="pl-PL"/>
              </w:rPr>
              <w:t xml:space="preserve"> </w:t>
            </w:r>
            <w:proofErr w:type="spellStart"/>
            <w:r w:rsidRPr="00E71C00">
              <w:rPr>
                <w:rFonts w:ascii="Calibri" w:hAnsi="Calibri" w:cs="Courier New"/>
                <w:sz w:val="20"/>
                <w:szCs w:val="20"/>
                <w:lang w:val="pl-PL"/>
              </w:rPr>
              <w:t>dB</w:t>
            </w:r>
            <w:proofErr w:type="spellEnd"/>
            <w:r w:rsidRPr="00E71C00">
              <w:rPr>
                <w:rFonts w:ascii="Calibri" w:hAnsi="Calibri" w:cs="Courier New"/>
                <w:sz w:val="20"/>
                <w:szCs w:val="20"/>
                <w:lang w:val="pl-PL"/>
              </w:rPr>
              <w:t xml:space="preserve">(A)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10</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5968FD" w:rsidRDefault="00E71C00" w:rsidP="002631C9">
            <w:pPr>
              <w:rPr>
                <w:rFonts w:ascii="Calibri" w:hAnsi="Calibri" w:cs="Calibri"/>
                <w:sz w:val="20"/>
                <w:szCs w:val="20"/>
              </w:rPr>
            </w:pPr>
            <w:proofErr w:type="spellStart"/>
            <w:r w:rsidRPr="005968FD">
              <w:rPr>
                <w:rFonts w:ascii="Calibri" w:hAnsi="Calibri" w:cs="Courier New"/>
                <w:sz w:val="20"/>
                <w:szCs w:val="20"/>
              </w:rPr>
              <w:t>Zasilanie</w:t>
            </w:r>
            <w:proofErr w:type="spellEnd"/>
            <w:r w:rsidRPr="005968FD">
              <w:rPr>
                <w:rFonts w:ascii="Calibri" w:hAnsi="Calibri" w:cs="Courier New"/>
                <w:sz w:val="20"/>
                <w:szCs w:val="20"/>
              </w:rPr>
              <w:t xml:space="preserve"> - 230 V, 0,52 kW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11</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Maksymalne wymiary  zewnętrzne: </w:t>
            </w:r>
          </w:p>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 -szerokość  1340 mm     </w:t>
            </w:r>
          </w:p>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 - wysokość  2240 mm    </w:t>
            </w:r>
          </w:p>
          <w:p w:rsidR="00E71C00" w:rsidRPr="00843146" w:rsidRDefault="00E71C00" w:rsidP="002631C9">
            <w:pPr>
              <w:rPr>
                <w:rFonts w:ascii="Calibri" w:hAnsi="Calibri" w:cs="Courier New"/>
                <w:sz w:val="20"/>
                <w:szCs w:val="20"/>
              </w:rPr>
            </w:pPr>
            <w:r w:rsidRPr="00E71C00">
              <w:rPr>
                <w:rFonts w:ascii="Calibri" w:hAnsi="Calibri" w:cs="Courier New"/>
                <w:sz w:val="20"/>
                <w:szCs w:val="20"/>
                <w:lang w:val="pl-PL"/>
              </w:rPr>
              <w:t xml:space="preserve">  </w:t>
            </w:r>
            <w:r w:rsidRPr="005968FD">
              <w:rPr>
                <w:rFonts w:ascii="Calibri" w:hAnsi="Calibri" w:cs="Courier New"/>
                <w:sz w:val="20"/>
                <w:szCs w:val="20"/>
              </w:rPr>
              <w:t>-</w:t>
            </w:r>
            <w:proofErr w:type="spellStart"/>
            <w:r w:rsidRPr="005968FD">
              <w:rPr>
                <w:rFonts w:ascii="Calibri" w:hAnsi="Calibri" w:cs="Courier New"/>
                <w:sz w:val="20"/>
                <w:szCs w:val="20"/>
              </w:rPr>
              <w:t>głębokość</w:t>
            </w:r>
            <w:proofErr w:type="spellEnd"/>
            <w:r w:rsidRPr="005968FD">
              <w:rPr>
                <w:rFonts w:ascii="Calibri" w:hAnsi="Calibri" w:cs="Courier New"/>
                <w:sz w:val="20"/>
                <w:szCs w:val="20"/>
              </w:rPr>
              <w:t xml:space="preserve">  710 mm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12</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xml:space="preserve">Minimalne wymiary przestrzeni roboczej: </w:t>
            </w:r>
          </w:p>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  szerokość      1263 mm</w:t>
            </w:r>
          </w:p>
          <w:p w:rsidR="00E71C00" w:rsidRPr="005968FD" w:rsidRDefault="00E71C00" w:rsidP="002631C9">
            <w:pPr>
              <w:rPr>
                <w:rFonts w:ascii="Calibri" w:hAnsi="Calibri" w:cs="Courier New"/>
                <w:sz w:val="20"/>
                <w:szCs w:val="20"/>
              </w:rPr>
            </w:pPr>
            <w:r w:rsidRPr="00E71C00">
              <w:rPr>
                <w:rFonts w:ascii="Calibri" w:hAnsi="Calibri" w:cs="Courier New"/>
                <w:sz w:val="20"/>
                <w:szCs w:val="20"/>
                <w:lang w:val="pl-PL"/>
              </w:rPr>
              <w:t xml:space="preserve"> </w:t>
            </w:r>
            <w:r w:rsidRPr="005968FD">
              <w:rPr>
                <w:rFonts w:ascii="Calibri" w:hAnsi="Calibri" w:cs="Courier New"/>
                <w:sz w:val="20"/>
                <w:szCs w:val="20"/>
              </w:rPr>
              <w:t xml:space="preserve">-  </w:t>
            </w:r>
            <w:proofErr w:type="spellStart"/>
            <w:r w:rsidRPr="005968FD">
              <w:rPr>
                <w:rFonts w:ascii="Calibri" w:hAnsi="Calibri" w:cs="Courier New"/>
                <w:sz w:val="20"/>
                <w:szCs w:val="20"/>
              </w:rPr>
              <w:t>wysokość</w:t>
            </w:r>
            <w:proofErr w:type="spellEnd"/>
            <w:r w:rsidRPr="005968FD">
              <w:rPr>
                <w:rFonts w:ascii="Calibri" w:hAnsi="Calibri" w:cs="Courier New"/>
                <w:sz w:val="20"/>
                <w:szCs w:val="20"/>
              </w:rPr>
              <w:t xml:space="preserve">    900 mm</w:t>
            </w:r>
          </w:p>
          <w:p w:rsidR="00E71C00" w:rsidRPr="00843146" w:rsidRDefault="00E71C00" w:rsidP="002631C9">
            <w:pPr>
              <w:rPr>
                <w:rFonts w:ascii="Calibri" w:hAnsi="Calibri" w:cs="Courier New"/>
                <w:sz w:val="20"/>
                <w:szCs w:val="20"/>
              </w:rPr>
            </w:pPr>
            <w:r w:rsidRPr="005968FD">
              <w:rPr>
                <w:rFonts w:ascii="Calibri" w:hAnsi="Calibri" w:cs="Courier New"/>
                <w:sz w:val="20"/>
                <w:szCs w:val="20"/>
              </w:rPr>
              <w:t xml:space="preserve">  - </w:t>
            </w:r>
            <w:proofErr w:type="spellStart"/>
            <w:r w:rsidRPr="005968FD">
              <w:rPr>
                <w:rFonts w:ascii="Calibri" w:hAnsi="Calibri" w:cs="Courier New"/>
                <w:sz w:val="20"/>
                <w:szCs w:val="20"/>
              </w:rPr>
              <w:t>głębokość</w:t>
            </w:r>
            <w:proofErr w:type="spellEnd"/>
            <w:r w:rsidRPr="005968FD">
              <w:rPr>
                <w:rFonts w:ascii="Calibri" w:hAnsi="Calibri" w:cs="Courier New"/>
                <w:sz w:val="20"/>
                <w:szCs w:val="20"/>
              </w:rPr>
              <w:t xml:space="preserve">   6</w:t>
            </w:r>
            <w:r>
              <w:rPr>
                <w:rFonts w:ascii="Calibri" w:hAnsi="Calibri" w:cs="Courier New"/>
                <w:sz w:val="20"/>
                <w:szCs w:val="20"/>
              </w:rPr>
              <w:t>82</w:t>
            </w:r>
            <w:r w:rsidRPr="005968FD">
              <w:rPr>
                <w:rFonts w:ascii="Calibri" w:hAnsi="Calibri" w:cs="Courier New"/>
                <w:sz w:val="20"/>
                <w:szCs w:val="20"/>
              </w:rPr>
              <w:t xml:space="preserve"> mm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13</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pacing w:val="-1"/>
                <w:sz w:val="20"/>
                <w:szCs w:val="20"/>
                <w:lang w:val="pl-PL"/>
              </w:rPr>
            </w:pPr>
            <w:r w:rsidRPr="00E71C00">
              <w:rPr>
                <w:rFonts w:ascii="Calibri" w:hAnsi="Calibri" w:cs="Courier New"/>
                <w:sz w:val="20"/>
                <w:szCs w:val="20"/>
                <w:lang w:val="pl-PL"/>
              </w:rPr>
              <w:t xml:space="preserve">Ściany boczne i ściana tylna: przezroczysty poliwęglan  </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6B54B8">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14</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Możliwość wyprowadzenia kabli zasilających i komputerowych przez szczeliny wzdłuż tylnej ściany  komory</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15</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Pręt ze stali nierdzewnej do zawieszania worków</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16</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5968FD" w:rsidRDefault="00E71C00" w:rsidP="002631C9">
            <w:pPr>
              <w:rPr>
                <w:rFonts w:ascii="Calibri" w:hAnsi="Calibri" w:cs="Courier New"/>
                <w:sz w:val="20"/>
                <w:szCs w:val="20"/>
              </w:rPr>
            </w:pPr>
            <w:proofErr w:type="spellStart"/>
            <w:r w:rsidRPr="005968FD">
              <w:rPr>
                <w:rFonts w:ascii="Calibri" w:hAnsi="Calibri" w:cs="Courier New"/>
                <w:sz w:val="20"/>
                <w:szCs w:val="20"/>
              </w:rPr>
              <w:t>Elektroniczny</w:t>
            </w:r>
            <w:proofErr w:type="spellEnd"/>
            <w:r w:rsidRPr="005968FD">
              <w:rPr>
                <w:rFonts w:ascii="Calibri" w:hAnsi="Calibri" w:cs="Courier New"/>
                <w:sz w:val="20"/>
                <w:szCs w:val="20"/>
              </w:rPr>
              <w:t xml:space="preserve"> panel </w:t>
            </w:r>
            <w:proofErr w:type="spellStart"/>
            <w:r w:rsidRPr="005968FD">
              <w:rPr>
                <w:rFonts w:ascii="Calibri" w:hAnsi="Calibri" w:cs="Courier New"/>
                <w:sz w:val="20"/>
                <w:szCs w:val="20"/>
              </w:rPr>
              <w:t>kontrolno</w:t>
            </w:r>
            <w:proofErr w:type="spellEnd"/>
            <w:r w:rsidRPr="005968FD">
              <w:rPr>
                <w:rFonts w:ascii="Calibri" w:hAnsi="Calibri" w:cs="Courier New"/>
                <w:sz w:val="20"/>
                <w:szCs w:val="20"/>
              </w:rPr>
              <w:t xml:space="preserve"> - </w:t>
            </w:r>
            <w:proofErr w:type="spellStart"/>
            <w:r w:rsidRPr="005968FD">
              <w:rPr>
                <w:rFonts w:ascii="Calibri" w:hAnsi="Calibri" w:cs="Courier New"/>
                <w:sz w:val="20"/>
                <w:szCs w:val="20"/>
              </w:rPr>
              <w:t>sterowniczny</w:t>
            </w:r>
            <w:proofErr w:type="spellEnd"/>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17</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pacing w:val="-1"/>
                <w:sz w:val="20"/>
                <w:szCs w:val="20"/>
                <w:lang w:val="pl-PL"/>
              </w:rPr>
            </w:pPr>
            <w:r w:rsidRPr="00E71C00">
              <w:rPr>
                <w:rFonts w:ascii="Calibri" w:hAnsi="Calibri" w:cs="Courier New"/>
                <w:sz w:val="20"/>
                <w:szCs w:val="20"/>
                <w:lang w:val="pl-PL"/>
              </w:rPr>
              <w:t>Godzinowy licznik czasu pracy komory</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18</w:t>
            </w:r>
          </w:p>
        </w:tc>
        <w:tc>
          <w:tcPr>
            <w:tcW w:w="5245" w:type="dxa"/>
            <w:tcBorders>
              <w:top w:val="single" w:sz="4" w:space="0" w:color="000000"/>
              <w:left w:val="single" w:sz="1" w:space="0" w:color="000000"/>
              <w:bottom w:val="single" w:sz="4" w:space="0" w:color="000000"/>
            </w:tcBorders>
            <w:shd w:val="clear" w:color="auto" w:fill="auto"/>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Gniazdo elektryczne do podłączenia narzędzi używanych w komorze</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lastRenderedPageBreak/>
              <w:t>19</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ourier New"/>
                <w:sz w:val="20"/>
                <w:szCs w:val="20"/>
                <w:lang w:val="pl-PL"/>
              </w:rPr>
            </w:pPr>
            <w:r w:rsidRPr="00E71C00">
              <w:rPr>
                <w:rFonts w:ascii="Calibri" w:hAnsi="Calibri" w:cs="Courier New"/>
                <w:sz w:val="20"/>
                <w:szCs w:val="20"/>
                <w:lang w:val="pl-PL"/>
              </w:rPr>
              <w:t>Blat roboczy ze stali nierdzewnej</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20</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5968FD" w:rsidRDefault="00E71C00" w:rsidP="002631C9">
            <w:pPr>
              <w:rPr>
                <w:rFonts w:ascii="Calibri" w:hAnsi="Calibri" w:cs="Calibri"/>
                <w:sz w:val="20"/>
                <w:szCs w:val="20"/>
              </w:rPr>
            </w:pPr>
            <w:proofErr w:type="spellStart"/>
            <w:r w:rsidRPr="005968FD">
              <w:rPr>
                <w:rFonts w:ascii="Calibri" w:hAnsi="Calibri" w:cs="Calibri"/>
                <w:sz w:val="20"/>
                <w:szCs w:val="20"/>
              </w:rPr>
              <w:t>Okres</w:t>
            </w:r>
            <w:proofErr w:type="spellEnd"/>
            <w:r w:rsidRPr="005968FD">
              <w:rPr>
                <w:rFonts w:ascii="Calibri" w:hAnsi="Calibri" w:cs="Calibri"/>
                <w:sz w:val="20"/>
                <w:szCs w:val="20"/>
              </w:rPr>
              <w:t xml:space="preserve"> </w:t>
            </w:r>
            <w:proofErr w:type="spellStart"/>
            <w:r w:rsidRPr="005968FD">
              <w:rPr>
                <w:rFonts w:ascii="Calibri" w:hAnsi="Calibri" w:cs="Calibri"/>
                <w:sz w:val="20"/>
                <w:szCs w:val="20"/>
              </w:rPr>
              <w:t>gwarancji</w:t>
            </w:r>
            <w:proofErr w:type="spellEnd"/>
            <w:r w:rsidRPr="005968FD">
              <w:rPr>
                <w:rFonts w:ascii="Calibri" w:hAnsi="Calibri" w:cs="Calibri"/>
                <w:sz w:val="20"/>
                <w:szCs w:val="20"/>
              </w:rPr>
              <w:t xml:space="preserve">  minimum </w:t>
            </w:r>
            <w:r>
              <w:rPr>
                <w:rFonts w:ascii="Calibri" w:hAnsi="Calibri" w:cs="Calibri"/>
                <w:sz w:val="20"/>
                <w:szCs w:val="20"/>
              </w:rPr>
              <w:t>24</w:t>
            </w:r>
            <w:r w:rsidRPr="005968FD">
              <w:rPr>
                <w:rFonts w:ascii="Calibri" w:hAnsi="Calibri" w:cs="Calibri"/>
                <w:sz w:val="20"/>
                <w:szCs w:val="20"/>
              </w:rPr>
              <w:t xml:space="preserve"> </w:t>
            </w:r>
            <w:proofErr w:type="spellStart"/>
            <w:r w:rsidRPr="005968FD">
              <w:rPr>
                <w:rFonts w:ascii="Calibri" w:hAnsi="Calibri" w:cs="Calibri"/>
                <w:sz w:val="20"/>
                <w:szCs w:val="20"/>
              </w:rPr>
              <w:t>miesięcy</w:t>
            </w:r>
            <w:proofErr w:type="spellEnd"/>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21</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i/>
                <w:sz w:val="20"/>
                <w:szCs w:val="20"/>
                <w:lang w:val="pl-PL"/>
              </w:rPr>
            </w:pPr>
            <w:r w:rsidRPr="00E71C00">
              <w:rPr>
                <w:rFonts w:ascii="Calibri" w:hAnsi="Calibri" w:cs="Calibri"/>
                <w:sz w:val="20"/>
                <w:szCs w:val="20"/>
                <w:lang w:val="pl-PL"/>
              </w:rPr>
              <w:t>Wyrób oznaczony znakiem CE - deklaracja zgodności producenta</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22</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z w:val="20"/>
                <w:szCs w:val="20"/>
                <w:lang w:val="pl-PL"/>
              </w:rPr>
            </w:pPr>
            <w:r w:rsidRPr="00E71C00">
              <w:rPr>
                <w:rFonts w:ascii="Calibri" w:hAnsi="Calibri" w:cs="Calibri"/>
                <w:sz w:val="20"/>
                <w:szCs w:val="20"/>
                <w:lang w:val="pl-PL"/>
              </w:rPr>
              <w:t>Instrukcja obsługi w języku polskim w wersji papierowej oraz elektronicznej (CD) – po 1 egz.</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23</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z w:val="20"/>
                <w:szCs w:val="20"/>
                <w:lang w:val="pl-PL"/>
              </w:rPr>
            </w:pPr>
            <w:r w:rsidRPr="00E71C00">
              <w:rPr>
                <w:rFonts w:ascii="Calibri" w:hAnsi="Calibri" w:cs="Calibri"/>
                <w:sz w:val="20"/>
                <w:szCs w:val="20"/>
                <w:lang w:val="pl-PL"/>
              </w:rPr>
              <w:t>Zagwarantowanie dostępności serwisu i części zamiennych, przez co najmniej 8 lat po upływie okresu gwarancji.</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24</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i/>
                <w:sz w:val="20"/>
                <w:szCs w:val="20"/>
                <w:lang w:val="pl-PL"/>
              </w:rPr>
            </w:pPr>
            <w:r w:rsidRPr="00E71C00">
              <w:rPr>
                <w:rFonts w:ascii="Calibri" w:hAnsi="Calibri"/>
                <w:sz w:val="20"/>
                <w:szCs w:val="20"/>
                <w:lang w:val="pl-PL"/>
              </w:rPr>
              <w:t>Szkolenie personelu w zakresie obsługi i bezpiecznej eksploatacji urządzenia</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r w:rsidR="00E71C00" w:rsidRPr="00612A95" w:rsidTr="00E71C00">
        <w:tc>
          <w:tcPr>
            <w:tcW w:w="709" w:type="dxa"/>
            <w:tcBorders>
              <w:top w:val="single" w:sz="4" w:space="0" w:color="000000"/>
              <w:left w:val="single" w:sz="1" w:space="0" w:color="000000"/>
              <w:bottom w:val="single" w:sz="4" w:space="0" w:color="000000"/>
            </w:tcBorders>
            <w:shd w:val="clear" w:color="auto" w:fill="auto"/>
          </w:tcPr>
          <w:p w:rsidR="00E71C00" w:rsidRDefault="00E71C00" w:rsidP="002631C9">
            <w:pPr>
              <w:pStyle w:val="Zawartotabeli"/>
              <w:snapToGrid w:val="0"/>
              <w:ind w:left="360"/>
              <w:rPr>
                <w:rFonts w:asciiTheme="minorHAnsi" w:hAnsiTheme="minorHAnsi" w:cs="Calibri"/>
                <w:b/>
              </w:rPr>
            </w:pPr>
            <w:r>
              <w:rPr>
                <w:rFonts w:asciiTheme="minorHAnsi" w:hAnsiTheme="minorHAnsi" w:cs="Calibri"/>
                <w:b/>
              </w:rPr>
              <w:t>25</w:t>
            </w:r>
          </w:p>
        </w:tc>
        <w:tc>
          <w:tcPr>
            <w:tcW w:w="5245" w:type="dxa"/>
            <w:tcBorders>
              <w:top w:val="single" w:sz="4" w:space="0" w:color="000000"/>
              <w:left w:val="single" w:sz="1" w:space="0" w:color="000000"/>
              <w:bottom w:val="single" w:sz="4" w:space="0" w:color="000000"/>
            </w:tcBorders>
            <w:shd w:val="clear" w:color="auto" w:fill="auto"/>
            <w:vAlign w:val="center"/>
          </w:tcPr>
          <w:p w:rsidR="00E71C00" w:rsidRPr="00E71C00" w:rsidRDefault="00E71C00" w:rsidP="002631C9">
            <w:pPr>
              <w:rPr>
                <w:rFonts w:ascii="Calibri" w:hAnsi="Calibri" w:cs="Calibri"/>
                <w:sz w:val="20"/>
                <w:szCs w:val="20"/>
                <w:lang w:val="pl-PL"/>
              </w:rPr>
            </w:pPr>
            <w:r w:rsidRPr="00E71C00">
              <w:rPr>
                <w:rFonts w:ascii="Calibri" w:hAnsi="Calibri" w:cs="Calibri"/>
                <w:sz w:val="20"/>
                <w:szCs w:val="20"/>
                <w:lang w:val="pl-PL"/>
              </w:rPr>
              <w:t>Przeglądy okresowe w okresie gwarancji wliczone w cenę oferty</w:t>
            </w:r>
          </w:p>
        </w:tc>
        <w:tc>
          <w:tcPr>
            <w:tcW w:w="992" w:type="dxa"/>
            <w:tcBorders>
              <w:top w:val="single" w:sz="4" w:space="0" w:color="000000"/>
              <w:left w:val="single" w:sz="1" w:space="0" w:color="000000"/>
              <w:bottom w:val="single" w:sz="4" w:space="0" w:color="000000"/>
            </w:tcBorders>
            <w:shd w:val="clear" w:color="auto" w:fill="auto"/>
          </w:tcPr>
          <w:p w:rsidR="00E71C00" w:rsidRDefault="00E71C00" w:rsidP="002631C9">
            <w:pPr>
              <w:jc w:val="center"/>
            </w:pPr>
            <w:r w:rsidRPr="002F3046">
              <w:rPr>
                <w:rFonts w:asciiTheme="minorHAnsi" w:hAnsiTheme="minorHAnsi" w:cs="Calibri"/>
                <w:sz w:val="20"/>
                <w:szCs w:val="20"/>
              </w:rPr>
              <w:t>TAK</w:t>
            </w:r>
          </w:p>
        </w:tc>
        <w:tc>
          <w:tcPr>
            <w:tcW w:w="2659" w:type="dxa"/>
            <w:tcBorders>
              <w:top w:val="single" w:sz="4" w:space="0" w:color="000000"/>
              <w:left w:val="single" w:sz="1" w:space="0" w:color="000000"/>
              <w:bottom w:val="single" w:sz="4" w:space="0" w:color="000000"/>
            </w:tcBorders>
            <w:shd w:val="clear" w:color="auto" w:fill="auto"/>
          </w:tcPr>
          <w:p w:rsidR="00E71C00" w:rsidRPr="00612A95" w:rsidRDefault="00E71C00" w:rsidP="002631C9">
            <w:pPr>
              <w:pStyle w:val="Zawartotabeli"/>
              <w:snapToGrid w:val="0"/>
              <w:rPr>
                <w:rFonts w:asciiTheme="minorHAnsi" w:hAnsiTheme="minorHAnsi" w:cs="Calibri"/>
              </w:rPr>
            </w:pPr>
          </w:p>
        </w:tc>
        <w:tc>
          <w:tcPr>
            <w:tcW w:w="33" w:type="dxa"/>
            <w:tcBorders>
              <w:left w:val="single" w:sz="1" w:space="0" w:color="000000"/>
            </w:tcBorders>
            <w:shd w:val="clear" w:color="auto" w:fill="auto"/>
          </w:tcPr>
          <w:p w:rsidR="00E71C00" w:rsidRPr="00612A95" w:rsidRDefault="00E71C00" w:rsidP="002631C9">
            <w:pPr>
              <w:snapToGrid w:val="0"/>
              <w:rPr>
                <w:rFonts w:asciiTheme="minorHAnsi" w:hAnsiTheme="minorHAnsi" w:cs="Calibri"/>
                <w:sz w:val="20"/>
                <w:szCs w:val="20"/>
              </w:rPr>
            </w:pPr>
          </w:p>
        </w:tc>
      </w:tr>
    </w:tbl>
    <w:p w:rsidR="00E71C00" w:rsidRDefault="00E71C00" w:rsidP="00E71C00">
      <w:pPr>
        <w:rPr>
          <w:rFonts w:ascii="Calibri" w:hAnsi="Calibri"/>
          <w:b/>
        </w:rPr>
      </w:pPr>
    </w:p>
    <w:p w:rsidR="00E71C00" w:rsidRPr="00E71C00" w:rsidRDefault="00E71C00" w:rsidP="00E71C00">
      <w:pPr>
        <w:spacing w:before="100" w:beforeAutospacing="1"/>
        <w:ind w:left="851"/>
        <w:rPr>
          <w:rFonts w:ascii="Calibri" w:hAnsi="Calibri"/>
          <w:lang w:val="pl-PL"/>
        </w:rPr>
      </w:pPr>
      <w:r w:rsidRPr="00E71C00">
        <w:rPr>
          <w:rFonts w:ascii="Calibri" w:hAnsi="Calibri"/>
          <w:lang w:val="pl-PL"/>
        </w:rPr>
        <w:t xml:space="preserve">Oświadczamy, że oferowane powyżej wyspecyfikowane urządzenie jest kompletne i będzie po uruchomieniu gotowe do pracy bez żadnych dodatkowych zakupów i inwestycji (poza materiałami eksploatacyjnymi). </w:t>
      </w:r>
    </w:p>
    <w:p w:rsidR="00E71C00" w:rsidRPr="00E71C00" w:rsidRDefault="00E71C00" w:rsidP="00E71C00">
      <w:pPr>
        <w:spacing w:before="100" w:beforeAutospacing="1"/>
        <w:ind w:left="851"/>
        <w:rPr>
          <w:rFonts w:ascii="Calibri" w:hAnsi="Calibri"/>
          <w:lang w:val="pl-PL"/>
        </w:rPr>
      </w:pPr>
      <w:r w:rsidRPr="00E71C00">
        <w:rPr>
          <w:rFonts w:ascii="Calibri" w:hAnsi="Calibri"/>
          <w:lang w:val="pl-PL"/>
        </w:rPr>
        <w:t>Oferowane urządzenie, oprócz spełnienia odpowiednich parametrów funkcjonalnych, gwarantuje bezpieczeństwo pacjentów i personelu medycznego oraz zapewnia wymagany poziom świadczonych usług medycznych.</w:t>
      </w:r>
    </w:p>
    <w:p w:rsidR="00E71C00" w:rsidRPr="00E71C00" w:rsidRDefault="00E71C00" w:rsidP="00E71C00">
      <w:pPr>
        <w:spacing w:before="100" w:beforeAutospacing="1"/>
        <w:ind w:left="851"/>
        <w:rPr>
          <w:rFonts w:ascii="Calibri" w:hAnsi="Calibri"/>
          <w:lang w:val="pl-PL"/>
        </w:rPr>
      </w:pPr>
    </w:p>
    <w:p w:rsidR="00E71C00" w:rsidRPr="00E71C00" w:rsidRDefault="00E71C00" w:rsidP="00E71C00">
      <w:pPr>
        <w:spacing w:before="100" w:beforeAutospacing="1"/>
        <w:ind w:left="851"/>
        <w:rPr>
          <w:sz w:val="20"/>
          <w:szCs w:val="20"/>
          <w:lang w:val="pl-PL"/>
        </w:rPr>
      </w:pPr>
      <w:r w:rsidRPr="00E71C00">
        <w:rPr>
          <w:sz w:val="20"/>
          <w:szCs w:val="20"/>
          <w:lang w:val="pl-PL"/>
        </w:rPr>
        <w:t xml:space="preserve">......................., dnia ........................ </w:t>
      </w:r>
      <w:r w:rsidRPr="00E71C00">
        <w:rPr>
          <w:sz w:val="20"/>
          <w:szCs w:val="20"/>
          <w:lang w:val="pl-PL"/>
        </w:rPr>
        <w:tab/>
      </w:r>
      <w:r w:rsidRPr="00E71C00">
        <w:rPr>
          <w:sz w:val="20"/>
          <w:szCs w:val="20"/>
          <w:lang w:val="pl-PL"/>
        </w:rPr>
        <w:tab/>
      </w:r>
      <w:r w:rsidRPr="00E71C00">
        <w:rPr>
          <w:sz w:val="20"/>
          <w:szCs w:val="20"/>
          <w:lang w:val="pl-PL"/>
        </w:rPr>
        <w:tab/>
        <w:t>…..................................................</w:t>
      </w:r>
    </w:p>
    <w:p w:rsidR="00E71C00" w:rsidRPr="00E71C00" w:rsidRDefault="00E71C00" w:rsidP="00E71C00">
      <w:pPr>
        <w:ind w:left="5171" w:firstLine="589"/>
        <w:rPr>
          <w:sz w:val="20"/>
          <w:szCs w:val="20"/>
          <w:lang w:val="pl-PL"/>
        </w:rPr>
      </w:pPr>
      <w:r w:rsidRPr="00E71C00">
        <w:rPr>
          <w:i/>
          <w:iCs/>
          <w:sz w:val="20"/>
          <w:szCs w:val="20"/>
          <w:lang w:val="pl-PL"/>
        </w:rPr>
        <w:t>Podpisy przedstawicieli Wykonawcy</w:t>
      </w:r>
    </w:p>
    <w:p w:rsidR="00E71C00" w:rsidRPr="001E4B19" w:rsidRDefault="00E71C00" w:rsidP="00B618EB">
      <w:pPr>
        <w:ind w:left="5052" w:firstLine="708"/>
        <w:rPr>
          <w:rFonts w:asciiTheme="minorHAnsi" w:hAnsiTheme="minorHAnsi"/>
          <w:lang w:val="pl-PL"/>
        </w:rPr>
      </w:pPr>
      <w:r w:rsidRPr="00E71C00">
        <w:rPr>
          <w:i/>
          <w:iCs/>
          <w:sz w:val="20"/>
          <w:szCs w:val="20"/>
          <w:lang w:val="pl-PL"/>
        </w:rPr>
        <w:t xml:space="preserve">upoważnionych do jego reprezentowania </w:t>
      </w:r>
      <w:bookmarkStart w:id="2" w:name="_GoBack"/>
      <w:bookmarkEnd w:id="2"/>
    </w:p>
    <w:sectPr w:rsidR="00E71C00" w:rsidRPr="001E4B19">
      <w:pgSz w:w="11920" w:h="16860"/>
      <w:pgMar w:top="1360" w:right="1320" w:bottom="280" w:left="580" w:header="708" w:footer="708"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622" w:rsidRDefault="00752622" w:rsidP="00752622">
      <w:pPr>
        <w:spacing w:line="240" w:lineRule="auto"/>
      </w:pPr>
      <w:r>
        <w:separator/>
      </w:r>
    </w:p>
  </w:endnote>
  <w:endnote w:type="continuationSeparator" w:id="0">
    <w:p w:rsidR="00752622" w:rsidRDefault="00752622" w:rsidP="00752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622" w:rsidRDefault="00752622" w:rsidP="00752622">
      <w:pPr>
        <w:spacing w:line="240" w:lineRule="auto"/>
      </w:pPr>
      <w:r>
        <w:separator/>
      </w:r>
    </w:p>
  </w:footnote>
  <w:footnote w:type="continuationSeparator" w:id="0">
    <w:p w:rsidR="00752622" w:rsidRDefault="00752622" w:rsidP="007526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622" w:rsidRDefault="00752622" w:rsidP="00752622">
    <w:pPr>
      <w:pStyle w:val="Nagwek"/>
      <w:jc w:val="right"/>
    </w:pPr>
    <w:r w:rsidRPr="00A47A4F">
      <w:rPr>
        <w:noProof/>
        <w:lang w:eastAsia="pl-PL"/>
      </w:rPr>
      <w:drawing>
        <wp:inline distT="0" distB="0" distL="0" distR="0" wp14:anchorId="35BFB958" wp14:editId="17364854">
          <wp:extent cx="5701665" cy="534335"/>
          <wp:effectExtent l="0" t="0" r="0" b="0"/>
          <wp:docPr id="11" name="Obraz 1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d lewej znak Funduszy Europejskich złożony z symbolu graficznego, nazwy Fundusze Europejskie oraz odwołania do Programu Regionalnego; w środku Flaga Polski z napisem Rzeczpospolita Polska następmie logo promocyjne Mazowsza złożone z ozdobnego napisu Mazowsze oraz podpisu Serce Polski; zestaw podstawowy zamyka znak Unii Europejskiej złożony z flagi Unii Europejskiej i napisu Unia Europejska oraz Europejskie Fundusze Strukturalne i Inwestycyjne. Napisy znajdują się po lewej stronie flag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1665" cy="534335"/>
                  </a:xfrm>
                  <a:prstGeom prst="rect">
                    <a:avLst/>
                  </a:prstGeom>
                  <a:noFill/>
                  <a:ln>
                    <a:noFill/>
                  </a:ln>
                </pic:spPr>
              </pic:pic>
            </a:graphicData>
          </a:graphic>
        </wp:inline>
      </w:drawing>
    </w:r>
  </w:p>
  <w:p w:rsidR="00752622" w:rsidRDefault="007526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left"/>
      <w:pPr>
        <w:tabs>
          <w:tab w:val="num" w:pos="0"/>
        </w:tabs>
        <w:ind w:left="1694" w:hanging="721"/>
      </w:pPr>
      <w:rPr>
        <w:rFonts w:eastAsia="Arial" w:cs="Arial"/>
        <w:w w:val="100"/>
        <w:sz w:val="24"/>
        <w:szCs w:val="24"/>
      </w:rPr>
    </w:lvl>
    <w:lvl w:ilvl="1">
      <w:numFmt w:val="bullet"/>
      <w:lvlText w:val=""/>
      <w:lvlJc w:val="left"/>
      <w:pPr>
        <w:tabs>
          <w:tab w:val="num" w:pos="0"/>
        </w:tabs>
        <w:ind w:left="2532" w:hanging="721"/>
      </w:pPr>
      <w:rPr>
        <w:rFonts w:ascii="Symbol" w:hAnsi="Symbol"/>
      </w:rPr>
    </w:lvl>
    <w:lvl w:ilvl="2">
      <w:numFmt w:val="bullet"/>
      <w:lvlText w:val=""/>
      <w:lvlJc w:val="left"/>
      <w:pPr>
        <w:tabs>
          <w:tab w:val="num" w:pos="0"/>
        </w:tabs>
        <w:ind w:left="3364" w:hanging="721"/>
      </w:pPr>
      <w:rPr>
        <w:rFonts w:ascii="Symbol" w:hAnsi="Symbol"/>
      </w:rPr>
    </w:lvl>
    <w:lvl w:ilvl="3">
      <w:numFmt w:val="bullet"/>
      <w:lvlText w:val=""/>
      <w:lvlJc w:val="left"/>
      <w:pPr>
        <w:tabs>
          <w:tab w:val="num" w:pos="0"/>
        </w:tabs>
        <w:ind w:left="4196" w:hanging="721"/>
      </w:pPr>
      <w:rPr>
        <w:rFonts w:ascii="Symbol" w:hAnsi="Symbol"/>
      </w:rPr>
    </w:lvl>
    <w:lvl w:ilvl="4">
      <w:numFmt w:val="bullet"/>
      <w:lvlText w:val=""/>
      <w:lvlJc w:val="left"/>
      <w:pPr>
        <w:tabs>
          <w:tab w:val="num" w:pos="0"/>
        </w:tabs>
        <w:ind w:left="5028" w:hanging="721"/>
      </w:pPr>
      <w:rPr>
        <w:rFonts w:ascii="Symbol" w:hAnsi="Symbol"/>
      </w:rPr>
    </w:lvl>
    <w:lvl w:ilvl="5">
      <w:numFmt w:val="bullet"/>
      <w:lvlText w:val=""/>
      <w:lvlJc w:val="left"/>
      <w:pPr>
        <w:tabs>
          <w:tab w:val="num" w:pos="0"/>
        </w:tabs>
        <w:ind w:left="5860" w:hanging="721"/>
      </w:pPr>
      <w:rPr>
        <w:rFonts w:ascii="Symbol" w:hAnsi="Symbol"/>
      </w:rPr>
    </w:lvl>
    <w:lvl w:ilvl="6">
      <w:numFmt w:val="bullet"/>
      <w:lvlText w:val=""/>
      <w:lvlJc w:val="left"/>
      <w:pPr>
        <w:tabs>
          <w:tab w:val="num" w:pos="0"/>
        </w:tabs>
        <w:ind w:left="6692" w:hanging="721"/>
      </w:pPr>
      <w:rPr>
        <w:rFonts w:ascii="Symbol" w:hAnsi="Symbol"/>
      </w:rPr>
    </w:lvl>
    <w:lvl w:ilvl="7">
      <w:numFmt w:val="bullet"/>
      <w:lvlText w:val=""/>
      <w:lvlJc w:val="left"/>
      <w:pPr>
        <w:tabs>
          <w:tab w:val="num" w:pos="0"/>
        </w:tabs>
        <w:ind w:left="7524" w:hanging="721"/>
      </w:pPr>
      <w:rPr>
        <w:rFonts w:ascii="Symbol" w:hAnsi="Symbol"/>
      </w:rPr>
    </w:lvl>
    <w:lvl w:ilvl="8">
      <w:numFmt w:val="bullet"/>
      <w:lvlText w:val=""/>
      <w:lvlJc w:val="left"/>
      <w:pPr>
        <w:tabs>
          <w:tab w:val="num" w:pos="0"/>
        </w:tabs>
        <w:ind w:left="8356" w:hanging="721"/>
      </w:pPr>
      <w:rPr>
        <w:rFonts w:ascii="Symbol" w:hAnsi="Symbol"/>
      </w:rPr>
    </w:lvl>
  </w:abstractNum>
  <w:abstractNum w:abstractNumId="2" w15:restartNumberingAfterBreak="0">
    <w:nsid w:val="00000003"/>
    <w:multiLevelType w:val="multilevel"/>
    <w:tmpl w:val="00000003"/>
    <w:name w:val="WWNum14"/>
    <w:lvl w:ilvl="0">
      <w:numFmt w:val="bullet"/>
      <w:lvlText w:val=""/>
      <w:lvlJc w:val="left"/>
      <w:pPr>
        <w:tabs>
          <w:tab w:val="num" w:pos="0"/>
        </w:tabs>
        <w:ind w:left="1199" w:hanging="361"/>
      </w:pPr>
      <w:rPr>
        <w:rFonts w:ascii="Wingdings" w:hAnsi="Wingdings"/>
        <w:spacing w:val="-17"/>
        <w:w w:val="100"/>
      </w:rPr>
    </w:lvl>
    <w:lvl w:ilvl="1">
      <w:numFmt w:val="bullet"/>
      <w:lvlText w:val=""/>
      <w:lvlJc w:val="left"/>
      <w:pPr>
        <w:tabs>
          <w:tab w:val="num" w:pos="0"/>
        </w:tabs>
        <w:ind w:left="2082" w:hanging="361"/>
      </w:pPr>
      <w:rPr>
        <w:rFonts w:ascii="Symbol" w:hAnsi="Symbol"/>
      </w:rPr>
    </w:lvl>
    <w:lvl w:ilvl="2">
      <w:numFmt w:val="bullet"/>
      <w:lvlText w:val=""/>
      <w:lvlJc w:val="left"/>
      <w:pPr>
        <w:tabs>
          <w:tab w:val="num" w:pos="0"/>
        </w:tabs>
        <w:ind w:left="2964" w:hanging="361"/>
      </w:pPr>
      <w:rPr>
        <w:rFonts w:ascii="Symbol" w:hAnsi="Symbol"/>
      </w:rPr>
    </w:lvl>
    <w:lvl w:ilvl="3">
      <w:numFmt w:val="bullet"/>
      <w:lvlText w:val=""/>
      <w:lvlJc w:val="left"/>
      <w:pPr>
        <w:tabs>
          <w:tab w:val="num" w:pos="0"/>
        </w:tabs>
        <w:ind w:left="3846" w:hanging="361"/>
      </w:pPr>
      <w:rPr>
        <w:rFonts w:ascii="Symbol" w:hAnsi="Symbol"/>
      </w:rPr>
    </w:lvl>
    <w:lvl w:ilvl="4">
      <w:numFmt w:val="bullet"/>
      <w:lvlText w:val=""/>
      <w:lvlJc w:val="left"/>
      <w:pPr>
        <w:tabs>
          <w:tab w:val="num" w:pos="0"/>
        </w:tabs>
        <w:ind w:left="4728" w:hanging="361"/>
      </w:pPr>
      <w:rPr>
        <w:rFonts w:ascii="Symbol" w:hAnsi="Symbol"/>
      </w:rPr>
    </w:lvl>
    <w:lvl w:ilvl="5">
      <w:numFmt w:val="bullet"/>
      <w:lvlText w:val=""/>
      <w:lvlJc w:val="left"/>
      <w:pPr>
        <w:tabs>
          <w:tab w:val="num" w:pos="0"/>
        </w:tabs>
        <w:ind w:left="5610" w:hanging="361"/>
      </w:pPr>
      <w:rPr>
        <w:rFonts w:ascii="Symbol" w:hAnsi="Symbol"/>
      </w:rPr>
    </w:lvl>
    <w:lvl w:ilvl="6">
      <w:numFmt w:val="bullet"/>
      <w:lvlText w:val=""/>
      <w:lvlJc w:val="left"/>
      <w:pPr>
        <w:tabs>
          <w:tab w:val="num" w:pos="0"/>
        </w:tabs>
        <w:ind w:left="6492" w:hanging="361"/>
      </w:pPr>
      <w:rPr>
        <w:rFonts w:ascii="Symbol" w:hAnsi="Symbol"/>
      </w:rPr>
    </w:lvl>
    <w:lvl w:ilvl="7">
      <w:numFmt w:val="bullet"/>
      <w:lvlText w:val=""/>
      <w:lvlJc w:val="left"/>
      <w:pPr>
        <w:tabs>
          <w:tab w:val="num" w:pos="0"/>
        </w:tabs>
        <w:ind w:left="7374" w:hanging="361"/>
      </w:pPr>
      <w:rPr>
        <w:rFonts w:ascii="Symbol" w:hAnsi="Symbol"/>
      </w:rPr>
    </w:lvl>
    <w:lvl w:ilvl="8">
      <w:numFmt w:val="bullet"/>
      <w:lvlText w:val=""/>
      <w:lvlJc w:val="left"/>
      <w:pPr>
        <w:tabs>
          <w:tab w:val="num" w:pos="0"/>
        </w:tabs>
        <w:ind w:left="8256" w:hanging="361"/>
      </w:pPr>
      <w:rPr>
        <w:rFonts w:ascii="Symbol" w:hAnsi="Symbol"/>
      </w:rPr>
    </w:lvl>
  </w:abstractNum>
  <w:abstractNum w:abstractNumId="3" w15:restartNumberingAfterBreak="0">
    <w:nsid w:val="00000004"/>
    <w:multiLevelType w:val="multilevel"/>
    <w:tmpl w:val="00000004"/>
    <w:name w:val="WWNum13"/>
    <w:lvl w:ilvl="0">
      <w:start w:val="5"/>
      <w:numFmt w:val="decimal"/>
      <w:lvlText w:val="%1"/>
      <w:lvlJc w:val="left"/>
      <w:pPr>
        <w:tabs>
          <w:tab w:val="num" w:pos="0"/>
        </w:tabs>
        <w:ind w:left="839" w:hanging="429"/>
      </w:pPr>
    </w:lvl>
    <w:lvl w:ilvl="1">
      <w:start w:val="4"/>
      <w:numFmt w:val="decimal"/>
      <w:lvlText w:val="%1.%2."/>
      <w:lvlJc w:val="left"/>
      <w:pPr>
        <w:tabs>
          <w:tab w:val="num" w:pos="0"/>
        </w:tabs>
        <w:ind w:left="839" w:hanging="429"/>
      </w:pPr>
      <w:rPr>
        <w:rFonts w:eastAsia="Arial" w:cs="Arial"/>
        <w:b/>
        <w:bCs/>
        <w:spacing w:val="-1"/>
        <w:w w:val="100"/>
        <w:sz w:val="22"/>
        <w:szCs w:val="22"/>
      </w:rPr>
    </w:lvl>
    <w:lvl w:ilvl="2">
      <w:numFmt w:val="bullet"/>
      <w:lvlText w:val=""/>
      <w:lvlJc w:val="left"/>
      <w:pPr>
        <w:tabs>
          <w:tab w:val="num" w:pos="0"/>
        </w:tabs>
        <w:ind w:left="2676" w:hanging="429"/>
      </w:pPr>
      <w:rPr>
        <w:rFonts w:ascii="Symbol" w:hAnsi="Symbol"/>
      </w:rPr>
    </w:lvl>
    <w:lvl w:ilvl="3">
      <w:numFmt w:val="bullet"/>
      <w:lvlText w:val=""/>
      <w:lvlJc w:val="left"/>
      <w:pPr>
        <w:tabs>
          <w:tab w:val="num" w:pos="0"/>
        </w:tabs>
        <w:ind w:left="3594" w:hanging="429"/>
      </w:pPr>
      <w:rPr>
        <w:rFonts w:ascii="Symbol" w:hAnsi="Symbol"/>
      </w:rPr>
    </w:lvl>
    <w:lvl w:ilvl="4">
      <w:numFmt w:val="bullet"/>
      <w:lvlText w:val=""/>
      <w:lvlJc w:val="left"/>
      <w:pPr>
        <w:tabs>
          <w:tab w:val="num" w:pos="0"/>
        </w:tabs>
        <w:ind w:left="4512" w:hanging="429"/>
      </w:pPr>
      <w:rPr>
        <w:rFonts w:ascii="Symbol" w:hAnsi="Symbol"/>
      </w:rPr>
    </w:lvl>
    <w:lvl w:ilvl="5">
      <w:numFmt w:val="bullet"/>
      <w:lvlText w:val=""/>
      <w:lvlJc w:val="left"/>
      <w:pPr>
        <w:tabs>
          <w:tab w:val="num" w:pos="0"/>
        </w:tabs>
        <w:ind w:left="5430" w:hanging="429"/>
      </w:pPr>
      <w:rPr>
        <w:rFonts w:ascii="Symbol" w:hAnsi="Symbol"/>
      </w:rPr>
    </w:lvl>
    <w:lvl w:ilvl="6">
      <w:numFmt w:val="bullet"/>
      <w:lvlText w:val=""/>
      <w:lvlJc w:val="left"/>
      <w:pPr>
        <w:tabs>
          <w:tab w:val="num" w:pos="0"/>
        </w:tabs>
        <w:ind w:left="6348" w:hanging="429"/>
      </w:pPr>
      <w:rPr>
        <w:rFonts w:ascii="Symbol" w:hAnsi="Symbol"/>
      </w:rPr>
    </w:lvl>
    <w:lvl w:ilvl="7">
      <w:numFmt w:val="bullet"/>
      <w:lvlText w:val=""/>
      <w:lvlJc w:val="left"/>
      <w:pPr>
        <w:tabs>
          <w:tab w:val="num" w:pos="0"/>
        </w:tabs>
        <w:ind w:left="7266" w:hanging="429"/>
      </w:pPr>
      <w:rPr>
        <w:rFonts w:ascii="Symbol" w:hAnsi="Symbol"/>
      </w:rPr>
    </w:lvl>
    <w:lvl w:ilvl="8">
      <w:numFmt w:val="bullet"/>
      <w:lvlText w:val=""/>
      <w:lvlJc w:val="left"/>
      <w:pPr>
        <w:tabs>
          <w:tab w:val="num" w:pos="0"/>
        </w:tabs>
        <w:ind w:left="8184" w:hanging="429"/>
      </w:pPr>
      <w:rPr>
        <w:rFonts w:ascii="Symbol" w:hAnsi="Symbol"/>
      </w:rPr>
    </w:lvl>
  </w:abstractNum>
  <w:abstractNum w:abstractNumId="4" w15:restartNumberingAfterBreak="0">
    <w:nsid w:val="00000005"/>
    <w:multiLevelType w:val="multilevel"/>
    <w:tmpl w:val="00000005"/>
    <w:name w:val="WWNum12"/>
    <w:lvl w:ilvl="0">
      <w:numFmt w:val="bullet"/>
      <w:lvlText w:val="●"/>
      <w:lvlJc w:val="left"/>
      <w:pPr>
        <w:tabs>
          <w:tab w:val="num" w:pos="0"/>
        </w:tabs>
        <w:ind w:left="900" w:hanging="361"/>
      </w:pPr>
      <w:rPr>
        <w:rFonts w:ascii="Arial" w:hAnsi="Arial" w:cs="Arial"/>
        <w:spacing w:val="-1"/>
        <w:w w:val="100"/>
        <w:sz w:val="22"/>
        <w:szCs w:val="22"/>
      </w:rPr>
    </w:lvl>
    <w:lvl w:ilvl="1">
      <w:numFmt w:val="bullet"/>
      <w:lvlText w:val=""/>
      <w:lvlJc w:val="left"/>
      <w:pPr>
        <w:tabs>
          <w:tab w:val="num" w:pos="0"/>
        </w:tabs>
        <w:ind w:left="1812" w:hanging="361"/>
      </w:pPr>
      <w:rPr>
        <w:rFonts w:ascii="Symbol" w:hAnsi="Symbol"/>
      </w:rPr>
    </w:lvl>
    <w:lvl w:ilvl="2">
      <w:numFmt w:val="bullet"/>
      <w:lvlText w:val=""/>
      <w:lvlJc w:val="left"/>
      <w:pPr>
        <w:tabs>
          <w:tab w:val="num" w:pos="0"/>
        </w:tabs>
        <w:ind w:left="2724" w:hanging="361"/>
      </w:pPr>
      <w:rPr>
        <w:rFonts w:ascii="Symbol" w:hAnsi="Symbol"/>
      </w:rPr>
    </w:lvl>
    <w:lvl w:ilvl="3">
      <w:numFmt w:val="bullet"/>
      <w:lvlText w:val=""/>
      <w:lvlJc w:val="left"/>
      <w:pPr>
        <w:tabs>
          <w:tab w:val="num" w:pos="0"/>
        </w:tabs>
        <w:ind w:left="3636" w:hanging="361"/>
      </w:pPr>
      <w:rPr>
        <w:rFonts w:ascii="Symbol" w:hAnsi="Symbol"/>
      </w:rPr>
    </w:lvl>
    <w:lvl w:ilvl="4">
      <w:numFmt w:val="bullet"/>
      <w:lvlText w:val=""/>
      <w:lvlJc w:val="left"/>
      <w:pPr>
        <w:tabs>
          <w:tab w:val="num" w:pos="0"/>
        </w:tabs>
        <w:ind w:left="4548" w:hanging="361"/>
      </w:pPr>
      <w:rPr>
        <w:rFonts w:ascii="Symbol" w:hAnsi="Symbol"/>
      </w:rPr>
    </w:lvl>
    <w:lvl w:ilvl="5">
      <w:numFmt w:val="bullet"/>
      <w:lvlText w:val=""/>
      <w:lvlJc w:val="left"/>
      <w:pPr>
        <w:tabs>
          <w:tab w:val="num" w:pos="0"/>
        </w:tabs>
        <w:ind w:left="5460" w:hanging="361"/>
      </w:pPr>
      <w:rPr>
        <w:rFonts w:ascii="Symbol" w:hAnsi="Symbol"/>
      </w:rPr>
    </w:lvl>
    <w:lvl w:ilvl="6">
      <w:numFmt w:val="bullet"/>
      <w:lvlText w:val=""/>
      <w:lvlJc w:val="left"/>
      <w:pPr>
        <w:tabs>
          <w:tab w:val="num" w:pos="0"/>
        </w:tabs>
        <w:ind w:left="6372" w:hanging="361"/>
      </w:pPr>
      <w:rPr>
        <w:rFonts w:ascii="Symbol" w:hAnsi="Symbol"/>
      </w:rPr>
    </w:lvl>
    <w:lvl w:ilvl="7">
      <w:numFmt w:val="bullet"/>
      <w:lvlText w:val=""/>
      <w:lvlJc w:val="left"/>
      <w:pPr>
        <w:tabs>
          <w:tab w:val="num" w:pos="0"/>
        </w:tabs>
        <w:ind w:left="7284" w:hanging="361"/>
      </w:pPr>
      <w:rPr>
        <w:rFonts w:ascii="Symbol" w:hAnsi="Symbol"/>
      </w:rPr>
    </w:lvl>
    <w:lvl w:ilvl="8">
      <w:numFmt w:val="bullet"/>
      <w:lvlText w:val=""/>
      <w:lvlJc w:val="left"/>
      <w:pPr>
        <w:tabs>
          <w:tab w:val="num" w:pos="0"/>
        </w:tabs>
        <w:ind w:left="8196" w:hanging="361"/>
      </w:pPr>
      <w:rPr>
        <w:rFonts w:ascii="Symbol" w:hAnsi="Symbol"/>
      </w:rPr>
    </w:lvl>
  </w:abstractNum>
  <w:abstractNum w:abstractNumId="5" w15:restartNumberingAfterBreak="0">
    <w:nsid w:val="00000006"/>
    <w:multiLevelType w:val="multilevel"/>
    <w:tmpl w:val="00000006"/>
    <w:name w:val="WWNum11"/>
    <w:lvl w:ilvl="0">
      <w:numFmt w:val="bullet"/>
      <w:lvlText w:val="●"/>
      <w:lvlJc w:val="left"/>
      <w:pPr>
        <w:tabs>
          <w:tab w:val="num" w:pos="0"/>
        </w:tabs>
        <w:ind w:left="1259" w:hanging="361"/>
      </w:pPr>
      <w:rPr>
        <w:rFonts w:ascii="Arial" w:hAnsi="Arial" w:cs="Arial"/>
        <w:spacing w:val="-17"/>
        <w:w w:val="100"/>
        <w:sz w:val="22"/>
        <w:szCs w:val="22"/>
      </w:rPr>
    </w:lvl>
    <w:lvl w:ilvl="1">
      <w:numFmt w:val="bullet"/>
      <w:lvlText w:val=""/>
      <w:lvlJc w:val="left"/>
      <w:pPr>
        <w:tabs>
          <w:tab w:val="num" w:pos="0"/>
        </w:tabs>
        <w:ind w:left="2136" w:hanging="361"/>
      </w:pPr>
      <w:rPr>
        <w:rFonts w:ascii="Symbol" w:hAnsi="Symbol"/>
      </w:rPr>
    </w:lvl>
    <w:lvl w:ilvl="2">
      <w:numFmt w:val="bullet"/>
      <w:lvlText w:val=""/>
      <w:lvlJc w:val="left"/>
      <w:pPr>
        <w:tabs>
          <w:tab w:val="num" w:pos="0"/>
        </w:tabs>
        <w:ind w:left="3012" w:hanging="361"/>
      </w:pPr>
      <w:rPr>
        <w:rFonts w:ascii="Symbol" w:hAnsi="Symbol"/>
      </w:rPr>
    </w:lvl>
    <w:lvl w:ilvl="3">
      <w:numFmt w:val="bullet"/>
      <w:lvlText w:val=""/>
      <w:lvlJc w:val="left"/>
      <w:pPr>
        <w:tabs>
          <w:tab w:val="num" w:pos="0"/>
        </w:tabs>
        <w:ind w:left="3888" w:hanging="361"/>
      </w:pPr>
      <w:rPr>
        <w:rFonts w:ascii="Symbol" w:hAnsi="Symbol"/>
      </w:rPr>
    </w:lvl>
    <w:lvl w:ilvl="4">
      <w:numFmt w:val="bullet"/>
      <w:lvlText w:val=""/>
      <w:lvlJc w:val="left"/>
      <w:pPr>
        <w:tabs>
          <w:tab w:val="num" w:pos="0"/>
        </w:tabs>
        <w:ind w:left="4764" w:hanging="361"/>
      </w:pPr>
      <w:rPr>
        <w:rFonts w:ascii="Symbol" w:hAnsi="Symbol"/>
      </w:rPr>
    </w:lvl>
    <w:lvl w:ilvl="5">
      <w:numFmt w:val="bullet"/>
      <w:lvlText w:val=""/>
      <w:lvlJc w:val="left"/>
      <w:pPr>
        <w:tabs>
          <w:tab w:val="num" w:pos="0"/>
        </w:tabs>
        <w:ind w:left="5640" w:hanging="361"/>
      </w:pPr>
      <w:rPr>
        <w:rFonts w:ascii="Symbol" w:hAnsi="Symbol"/>
      </w:rPr>
    </w:lvl>
    <w:lvl w:ilvl="6">
      <w:numFmt w:val="bullet"/>
      <w:lvlText w:val=""/>
      <w:lvlJc w:val="left"/>
      <w:pPr>
        <w:tabs>
          <w:tab w:val="num" w:pos="0"/>
        </w:tabs>
        <w:ind w:left="6516" w:hanging="361"/>
      </w:pPr>
      <w:rPr>
        <w:rFonts w:ascii="Symbol" w:hAnsi="Symbol"/>
      </w:rPr>
    </w:lvl>
    <w:lvl w:ilvl="7">
      <w:numFmt w:val="bullet"/>
      <w:lvlText w:val=""/>
      <w:lvlJc w:val="left"/>
      <w:pPr>
        <w:tabs>
          <w:tab w:val="num" w:pos="0"/>
        </w:tabs>
        <w:ind w:left="7392" w:hanging="361"/>
      </w:pPr>
      <w:rPr>
        <w:rFonts w:ascii="Symbol" w:hAnsi="Symbol"/>
      </w:rPr>
    </w:lvl>
    <w:lvl w:ilvl="8">
      <w:numFmt w:val="bullet"/>
      <w:lvlText w:val=""/>
      <w:lvlJc w:val="left"/>
      <w:pPr>
        <w:tabs>
          <w:tab w:val="num" w:pos="0"/>
        </w:tabs>
        <w:ind w:left="8268" w:hanging="361"/>
      </w:pPr>
      <w:rPr>
        <w:rFonts w:ascii="Symbol" w:hAnsi="Symbol"/>
      </w:rPr>
    </w:lvl>
  </w:abstractNum>
  <w:abstractNum w:abstractNumId="6" w15:restartNumberingAfterBreak="0">
    <w:nsid w:val="00000007"/>
    <w:multiLevelType w:val="multilevel"/>
    <w:tmpl w:val="00000007"/>
    <w:name w:val="WWNum10"/>
    <w:lvl w:ilvl="0">
      <w:numFmt w:val="bullet"/>
      <w:lvlText w:val="●"/>
      <w:lvlJc w:val="left"/>
      <w:pPr>
        <w:tabs>
          <w:tab w:val="num" w:pos="0"/>
        </w:tabs>
        <w:ind w:left="1409" w:hanging="361"/>
      </w:pPr>
      <w:rPr>
        <w:rFonts w:ascii="Arial" w:hAnsi="Arial" w:cs="Arial"/>
        <w:spacing w:val="-18"/>
        <w:w w:val="100"/>
        <w:sz w:val="22"/>
        <w:szCs w:val="22"/>
      </w:rPr>
    </w:lvl>
    <w:lvl w:ilvl="1">
      <w:numFmt w:val="bullet"/>
      <w:lvlText w:val=""/>
      <w:lvlJc w:val="left"/>
      <w:pPr>
        <w:tabs>
          <w:tab w:val="num" w:pos="0"/>
        </w:tabs>
        <w:ind w:left="2262" w:hanging="361"/>
      </w:pPr>
      <w:rPr>
        <w:rFonts w:ascii="Symbol" w:hAnsi="Symbol"/>
      </w:rPr>
    </w:lvl>
    <w:lvl w:ilvl="2">
      <w:numFmt w:val="bullet"/>
      <w:lvlText w:val=""/>
      <w:lvlJc w:val="left"/>
      <w:pPr>
        <w:tabs>
          <w:tab w:val="num" w:pos="0"/>
        </w:tabs>
        <w:ind w:left="3124" w:hanging="361"/>
      </w:pPr>
      <w:rPr>
        <w:rFonts w:ascii="Symbol" w:hAnsi="Symbol"/>
      </w:rPr>
    </w:lvl>
    <w:lvl w:ilvl="3">
      <w:numFmt w:val="bullet"/>
      <w:lvlText w:val=""/>
      <w:lvlJc w:val="left"/>
      <w:pPr>
        <w:tabs>
          <w:tab w:val="num" w:pos="0"/>
        </w:tabs>
        <w:ind w:left="3986" w:hanging="361"/>
      </w:pPr>
      <w:rPr>
        <w:rFonts w:ascii="Symbol" w:hAnsi="Symbol"/>
      </w:rPr>
    </w:lvl>
    <w:lvl w:ilvl="4">
      <w:numFmt w:val="bullet"/>
      <w:lvlText w:val=""/>
      <w:lvlJc w:val="left"/>
      <w:pPr>
        <w:tabs>
          <w:tab w:val="num" w:pos="0"/>
        </w:tabs>
        <w:ind w:left="4848" w:hanging="361"/>
      </w:pPr>
      <w:rPr>
        <w:rFonts w:ascii="Symbol" w:hAnsi="Symbol"/>
      </w:rPr>
    </w:lvl>
    <w:lvl w:ilvl="5">
      <w:numFmt w:val="bullet"/>
      <w:lvlText w:val=""/>
      <w:lvlJc w:val="left"/>
      <w:pPr>
        <w:tabs>
          <w:tab w:val="num" w:pos="0"/>
        </w:tabs>
        <w:ind w:left="5710" w:hanging="361"/>
      </w:pPr>
      <w:rPr>
        <w:rFonts w:ascii="Symbol" w:hAnsi="Symbol"/>
      </w:rPr>
    </w:lvl>
    <w:lvl w:ilvl="6">
      <w:numFmt w:val="bullet"/>
      <w:lvlText w:val=""/>
      <w:lvlJc w:val="left"/>
      <w:pPr>
        <w:tabs>
          <w:tab w:val="num" w:pos="0"/>
        </w:tabs>
        <w:ind w:left="6572" w:hanging="361"/>
      </w:pPr>
      <w:rPr>
        <w:rFonts w:ascii="Symbol" w:hAnsi="Symbol"/>
      </w:rPr>
    </w:lvl>
    <w:lvl w:ilvl="7">
      <w:numFmt w:val="bullet"/>
      <w:lvlText w:val=""/>
      <w:lvlJc w:val="left"/>
      <w:pPr>
        <w:tabs>
          <w:tab w:val="num" w:pos="0"/>
        </w:tabs>
        <w:ind w:left="7434" w:hanging="361"/>
      </w:pPr>
      <w:rPr>
        <w:rFonts w:ascii="Symbol" w:hAnsi="Symbol"/>
      </w:rPr>
    </w:lvl>
    <w:lvl w:ilvl="8">
      <w:numFmt w:val="bullet"/>
      <w:lvlText w:val=""/>
      <w:lvlJc w:val="left"/>
      <w:pPr>
        <w:tabs>
          <w:tab w:val="num" w:pos="0"/>
        </w:tabs>
        <w:ind w:left="8296" w:hanging="361"/>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0"/>
        </w:tabs>
        <w:ind w:left="1157" w:hanging="318"/>
      </w:pPr>
      <w:rPr>
        <w:rFonts w:eastAsia="Arial" w:cs="Arial"/>
        <w:spacing w:val="-1"/>
        <w:w w:val="100"/>
        <w:sz w:val="22"/>
        <w:szCs w:val="22"/>
      </w:rPr>
    </w:lvl>
    <w:lvl w:ilvl="1">
      <w:numFmt w:val="bullet"/>
      <w:lvlText w:val=""/>
      <w:lvlJc w:val="left"/>
      <w:pPr>
        <w:tabs>
          <w:tab w:val="num" w:pos="0"/>
        </w:tabs>
        <w:ind w:left="2046" w:hanging="318"/>
      </w:pPr>
      <w:rPr>
        <w:rFonts w:ascii="Symbol" w:hAnsi="Symbol"/>
      </w:rPr>
    </w:lvl>
    <w:lvl w:ilvl="2">
      <w:numFmt w:val="bullet"/>
      <w:lvlText w:val=""/>
      <w:lvlJc w:val="left"/>
      <w:pPr>
        <w:tabs>
          <w:tab w:val="num" w:pos="0"/>
        </w:tabs>
        <w:ind w:left="2932" w:hanging="318"/>
      </w:pPr>
      <w:rPr>
        <w:rFonts w:ascii="Symbol" w:hAnsi="Symbol"/>
      </w:rPr>
    </w:lvl>
    <w:lvl w:ilvl="3">
      <w:numFmt w:val="bullet"/>
      <w:lvlText w:val=""/>
      <w:lvlJc w:val="left"/>
      <w:pPr>
        <w:tabs>
          <w:tab w:val="num" w:pos="0"/>
        </w:tabs>
        <w:ind w:left="3818" w:hanging="318"/>
      </w:pPr>
      <w:rPr>
        <w:rFonts w:ascii="Symbol" w:hAnsi="Symbol"/>
      </w:rPr>
    </w:lvl>
    <w:lvl w:ilvl="4">
      <w:numFmt w:val="bullet"/>
      <w:lvlText w:val=""/>
      <w:lvlJc w:val="left"/>
      <w:pPr>
        <w:tabs>
          <w:tab w:val="num" w:pos="0"/>
        </w:tabs>
        <w:ind w:left="4704" w:hanging="318"/>
      </w:pPr>
      <w:rPr>
        <w:rFonts w:ascii="Symbol" w:hAnsi="Symbol"/>
      </w:rPr>
    </w:lvl>
    <w:lvl w:ilvl="5">
      <w:numFmt w:val="bullet"/>
      <w:lvlText w:val=""/>
      <w:lvlJc w:val="left"/>
      <w:pPr>
        <w:tabs>
          <w:tab w:val="num" w:pos="0"/>
        </w:tabs>
        <w:ind w:left="5590" w:hanging="318"/>
      </w:pPr>
      <w:rPr>
        <w:rFonts w:ascii="Symbol" w:hAnsi="Symbol"/>
      </w:rPr>
    </w:lvl>
    <w:lvl w:ilvl="6">
      <w:numFmt w:val="bullet"/>
      <w:lvlText w:val=""/>
      <w:lvlJc w:val="left"/>
      <w:pPr>
        <w:tabs>
          <w:tab w:val="num" w:pos="0"/>
        </w:tabs>
        <w:ind w:left="6476" w:hanging="318"/>
      </w:pPr>
      <w:rPr>
        <w:rFonts w:ascii="Symbol" w:hAnsi="Symbol"/>
      </w:rPr>
    </w:lvl>
    <w:lvl w:ilvl="7">
      <w:numFmt w:val="bullet"/>
      <w:lvlText w:val=""/>
      <w:lvlJc w:val="left"/>
      <w:pPr>
        <w:tabs>
          <w:tab w:val="num" w:pos="0"/>
        </w:tabs>
        <w:ind w:left="7362" w:hanging="318"/>
      </w:pPr>
      <w:rPr>
        <w:rFonts w:ascii="Symbol" w:hAnsi="Symbol"/>
      </w:rPr>
    </w:lvl>
    <w:lvl w:ilvl="8">
      <w:numFmt w:val="bullet"/>
      <w:lvlText w:val=""/>
      <w:lvlJc w:val="left"/>
      <w:pPr>
        <w:tabs>
          <w:tab w:val="num" w:pos="0"/>
        </w:tabs>
        <w:ind w:left="8248" w:hanging="318"/>
      </w:pPr>
      <w:rPr>
        <w:rFonts w:ascii="Symbol" w:hAnsi="Symbol"/>
      </w:rPr>
    </w:lvl>
  </w:abstractNum>
  <w:abstractNum w:abstractNumId="8" w15:restartNumberingAfterBreak="0">
    <w:nsid w:val="00000009"/>
    <w:multiLevelType w:val="multilevel"/>
    <w:tmpl w:val="00000009"/>
    <w:name w:val="WWNum8"/>
    <w:lvl w:ilvl="0">
      <w:numFmt w:val="bullet"/>
      <w:lvlText w:val="-"/>
      <w:lvlJc w:val="left"/>
      <w:pPr>
        <w:tabs>
          <w:tab w:val="num" w:pos="0"/>
        </w:tabs>
        <w:ind w:left="839" w:hanging="135"/>
      </w:pPr>
      <w:rPr>
        <w:rFonts w:ascii="Arial" w:hAnsi="Arial" w:cs="Arial"/>
        <w:w w:val="100"/>
        <w:sz w:val="22"/>
        <w:szCs w:val="22"/>
      </w:rPr>
    </w:lvl>
    <w:lvl w:ilvl="1">
      <w:numFmt w:val="bullet"/>
      <w:lvlText w:val=""/>
      <w:lvlJc w:val="left"/>
      <w:pPr>
        <w:tabs>
          <w:tab w:val="num" w:pos="0"/>
        </w:tabs>
        <w:ind w:left="1758" w:hanging="135"/>
      </w:pPr>
      <w:rPr>
        <w:rFonts w:ascii="Symbol" w:hAnsi="Symbol"/>
      </w:rPr>
    </w:lvl>
    <w:lvl w:ilvl="2">
      <w:numFmt w:val="bullet"/>
      <w:lvlText w:val=""/>
      <w:lvlJc w:val="left"/>
      <w:pPr>
        <w:tabs>
          <w:tab w:val="num" w:pos="0"/>
        </w:tabs>
        <w:ind w:left="2676" w:hanging="135"/>
      </w:pPr>
      <w:rPr>
        <w:rFonts w:ascii="Symbol" w:hAnsi="Symbol"/>
      </w:rPr>
    </w:lvl>
    <w:lvl w:ilvl="3">
      <w:numFmt w:val="bullet"/>
      <w:lvlText w:val=""/>
      <w:lvlJc w:val="left"/>
      <w:pPr>
        <w:tabs>
          <w:tab w:val="num" w:pos="0"/>
        </w:tabs>
        <w:ind w:left="3594" w:hanging="135"/>
      </w:pPr>
      <w:rPr>
        <w:rFonts w:ascii="Symbol" w:hAnsi="Symbol"/>
      </w:rPr>
    </w:lvl>
    <w:lvl w:ilvl="4">
      <w:numFmt w:val="bullet"/>
      <w:lvlText w:val=""/>
      <w:lvlJc w:val="left"/>
      <w:pPr>
        <w:tabs>
          <w:tab w:val="num" w:pos="0"/>
        </w:tabs>
        <w:ind w:left="4512" w:hanging="135"/>
      </w:pPr>
      <w:rPr>
        <w:rFonts w:ascii="Symbol" w:hAnsi="Symbol"/>
      </w:rPr>
    </w:lvl>
    <w:lvl w:ilvl="5">
      <w:numFmt w:val="bullet"/>
      <w:lvlText w:val=""/>
      <w:lvlJc w:val="left"/>
      <w:pPr>
        <w:tabs>
          <w:tab w:val="num" w:pos="0"/>
        </w:tabs>
        <w:ind w:left="5430" w:hanging="135"/>
      </w:pPr>
      <w:rPr>
        <w:rFonts w:ascii="Symbol" w:hAnsi="Symbol"/>
      </w:rPr>
    </w:lvl>
    <w:lvl w:ilvl="6">
      <w:numFmt w:val="bullet"/>
      <w:lvlText w:val=""/>
      <w:lvlJc w:val="left"/>
      <w:pPr>
        <w:tabs>
          <w:tab w:val="num" w:pos="0"/>
        </w:tabs>
        <w:ind w:left="6348" w:hanging="135"/>
      </w:pPr>
      <w:rPr>
        <w:rFonts w:ascii="Symbol" w:hAnsi="Symbol"/>
      </w:rPr>
    </w:lvl>
    <w:lvl w:ilvl="7">
      <w:numFmt w:val="bullet"/>
      <w:lvlText w:val=""/>
      <w:lvlJc w:val="left"/>
      <w:pPr>
        <w:tabs>
          <w:tab w:val="num" w:pos="0"/>
        </w:tabs>
        <w:ind w:left="7266" w:hanging="135"/>
      </w:pPr>
      <w:rPr>
        <w:rFonts w:ascii="Symbol" w:hAnsi="Symbol"/>
      </w:rPr>
    </w:lvl>
    <w:lvl w:ilvl="8">
      <w:numFmt w:val="bullet"/>
      <w:lvlText w:val=""/>
      <w:lvlJc w:val="left"/>
      <w:pPr>
        <w:tabs>
          <w:tab w:val="num" w:pos="0"/>
        </w:tabs>
        <w:ind w:left="8184" w:hanging="135"/>
      </w:pPr>
      <w:rPr>
        <w:rFonts w:ascii="Symbol" w:hAnsi="Symbol"/>
      </w:rPr>
    </w:lvl>
  </w:abstractNum>
  <w:abstractNum w:abstractNumId="9" w15:restartNumberingAfterBreak="0">
    <w:nsid w:val="0000000A"/>
    <w:multiLevelType w:val="multilevel"/>
    <w:tmpl w:val="C6F2B5AE"/>
    <w:name w:val="WWNum7"/>
    <w:lvl w:ilvl="0">
      <w:start w:val="4"/>
      <w:numFmt w:val="decimal"/>
      <w:lvlText w:val="%1"/>
      <w:lvlJc w:val="left"/>
      <w:pPr>
        <w:tabs>
          <w:tab w:val="num" w:pos="0"/>
        </w:tabs>
        <w:ind w:left="839" w:hanging="721"/>
      </w:pPr>
    </w:lvl>
    <w:lvl w:ilvl="1">
      <w:start w:val="1"/>
      <w:numFmt w:val="decimal"/>
      <w:lvlText w:val="%1.%2."/>
      <w:lvlJc w:val="left"/>
      <w:pPr>
        <w:tabs>
          <w:tab w:val="num" w:pos="0"/>
        </w:tabs>
        <w:ind w:left="839" w:hanging="721"/>
      </w:pPr>
      <w:rPr>
        <w:rFonts w:eastAsia="Arial" w:cs="Arial"/>
        <w:b/>
        <w:bCs/>
        <w:strike w:val="0"/>
        <w:spacing w:val="-14"/>
        <w:w w:val="100"/>
        <w:sz w:val="22"/>
        <w:szCs w:val="22"/>
      </w:rPr>
    </w:lvl>
    <w:lvl w:ilvl="2">
      <w:numFmt w:val="bullet"/>
      <w:lvlText w:val=""/>
      <w:lvlJc w:val="left"/>
      <w:pPr>
        <w:tabs>
          <w:tab w:val="num" w:pos="0"/>
        </w:tabs>
        <w:ind w:left="1544" w:hanging="361"/>
      </w:pPr>
      <w:rPr>
        <w:rFonts w:ascii="Wingdings" w:hAnsi="Wingdings"/>
        <w:spacing w:val="-18"/>
        <w:u w:val="none"/>
      </w:rPr>
    </w:lvl>
    <w:lvl w:ilvl="3">
      <w:numFmt w:val="bullet"/>
      <w:lvlText w:val=""/>
      <w:lvlJc w:val="left"/>
      <w:pPr>
        <w:tabs>
          <w:tab w:val="num" w:pos="0"/>
        </w:tabs>
        <w:ind w:left="3424" w:hanging="361"/>
      </w:pPr>
      <w:rPr>
        <w:rFonts w:ascii="Symbol" w:hAnsi="Symbol"/>
      </w:rPr>
    </w:lvl>
    <w:lvl w:ilvl="4">
      <w:numFmt w:val="bullet"/>
      <w:lvlText w:val=""/>
      <w:lvlJc w:val="left"/>
      <w:pPr>
        <w:tabs>
          <w:tab w:val="num" w:pos="0"/>
        </w:tabs>
        <w:ind w:left="4366" w:hanging="361"/>
      </w:pPr>
      <w:rPr>
        <w:rFonts w:ascii="Symbol" w:hAnsi="Symbol"/>
      </w:rPr>
    </w:lvl>
    <w:lvl w:ilvl="5">
      <w:numFmt w:val="bullet"/>
      <w:lvlText w:val=""/>
      <w:lvlJc w:val="left"/>
      <w:pPr>
        <w:tabs>
          <w:tab w:val="num" w:pos="0"/>
        </w:tabs>
        <w:ind w:left="5308" w:hanging="361"/>
      </w:pPr>
      <w:rPr>
        <w:rFonts w:ascii="Symbol" w:hAnsi="Symbol"/>
      </w:rPr>
    </w:lvl>
    <w:lvl w:ilvl="6">
      <w:numFmt w:val="bullet"/>
      <w:lvlText w:val=""/>
      <w:lvlJc w:val="left"/>
      <w:pPr>
        <w:tabs>
          <w:tab w:val="num" w:pos="0"/>
        </w:tabs>
        <w:ind w:left="6251" w:hanging="361"/>
      </w:pPr>
      <w:rPr>
        <w:rFonts w:ascii="Symbol" w:hAnsi="Symbol"/>
      </w:rPr>
    </w:lvl>
    <w:lvl w:ilvl="7">
      <w:numFmt w:val="bullet"/>
      <w:lvlText w:val=""/>
      <w:lvlJc w:val="left"/>
      <w:pPr>
        <w:tabs>
          <w:tab w:val="num" w:pos="0"/>
        </w:tabs>
        <w:ind w:left="7193" w:hanging="361"/>
      </w:pPr>
      <w:rPr>
        <w:rFonts w:ascii="Symbol" w:hAnsi="Symbol"/>
      </w:rPr>
    </w:lvl>
    <w:lvl w:ilvl="8">
      <w:numFmt w:val="bullet"/>
      <w:lvlText w:val=""/>
      <w:lvlJc w:val="left"/>
      <w:pPr>
        <w:tabs>
          <w:tab w:val="num" w:pos="0"/>
        </w:tabs>
        <w:ind w:left="8135" w:hanging="361"/>
      </w:pPr>
      <w:rPr>
        <w:rFonts w:ascii="Symbol" w:hAnsi="Symbol"/>
      </w:rPr>
    </w:lvl>
  </w:abstractNum>
  <w:abstractNum w:abstractNumId="10" w15:restartNumberingAfterBreak="0">
    <w:nsid w:val="0000000B"/>
    <w:multiLevelType w:val="multilevel"/>
    <w:tmpl w:val="0000000B"/>
    <w:name w:val="WWNum6"/>
    <w:lvl w:ilvl="0">
      <w:start w:val="3"/>
      <w:numFmt w:val="decimal"/>
      <w:lvlText w:val="%1."/>
      <w:lvlJc w:val="left"/>
      <w:pPr>
        <w:tabs>
          <w:tab w:val="num" w:pos="0"/>
        </w:tabs>
        <w:ind w:left="1083" w:hanging="245"/>
      </w:pPr>
      <w:rPr>
        <w:rFonts w:eastAsia="Arial" w:cs="Arial"/>
        <w:b/>
        <w:bCs/>
        <w:spacing w:val="-1"/>
        <w:w w:val="100"/>
        <w:sz w:val="22"/>
        <w:szCs w:val="22"/>
      </w:rPr>
    </w:lvl>
    <w:lvl w:ilvl="1">
      <w:start w:val="1"/>
      <w:numFmt w:val="decimal"/>
      <w:lvlText w:val="%1.%2."/>
      <w:lvlJc w:val="left"/>
      <w:pPr>
        <w:tabs>
          <w:tab w:val="num" w:pos="0"/>
        </w:tabs>
        <w:ind w:left="1267" w:hanging="429"/>
      </w:pPr>
      <w:rPr>
        <w:rFonts w:eastAsia="Arial" w:cs="Arial"/>
        <w:b/>
        <w:bCs/>
        <w:spacing w:val="-1"/>
        <w:w w:val="100"/>
        <w:sz w:val="22"/>
        <w:szCs w:val="22"/>
      </w:rPr>
    </w:lvl>
    <w:lvl w:ilvl="2">
      <w:start w:val="1"/>
      <w:numFmt w:val="decimal"/>
      <w:lvlText w:val="%1.%2.%3."/>
      <w:lvlJc w:val="left"/>
      <w:pPr>
        <w:tabs>
          <w:tab w:val="num" w:pos="0"/>
        </w:tabs>
        <w:ind w:left="1450" w:hanging="612"/>
      </w:pPr>
      <w:rPr>
        <w:rFonts w:eastAsia="Arial" w:cs="Arial"/>
        <w:b/>
        <w:bCs/>
        <w:spacing w:val="-1"/>
        <w:w w:val="100"/>
        <w:sz w:val="22"/>
        <w:szCs w:val="22"/>
      </w:rPr>
    </w:lvl>
    <w:lvl w:ilvl="3">
      <w:start w:val="1"/>
      <w:numFmt w:val="decimal"/>
      <w:lvlText w:val="%2.%3.%4)"/>
      <w:lvlJc w:val="left"/>
      <w:pPr>
        <w:tabs>
          <w:tab w:val="num" w:pos="0"/>
        </w:tabs>
        <w:ind w:left="1559" w:hanging="361"/>
      </w:pPr>
      <w:rPr>
        <w:rFonts w:eastAsia="Arial" w:cs="Arial"/>
        <w:spacing w:val="-19"/>
        <w:w w:val="100"/>
        <w:sz w:val="22"/>
        <w:szCs w:val="22"/>
      </w:rPr>
    </w:lvl>
    <w:lvl w:ilvl="4">
      <w:numFmt w:val="bullet"/>
      <w:lvlText w:val=""/>
      <w:lvlJc w:val="left"/>
      <w:pPr>
        <w:tabs>
          <w:tab w:val="num" w:pos="0"/>
        </w:tabs>
        <w:ind w:left="2768" w:hanging="361"/>
      </w:pPr>
      <w:rPr>
        <w:rFonts w:ascii="Symbol" w:hAnsi="Symbol"/>
      </w:rPr>
    </w:lvl>
    <w:lvl w:ilvl="5">
      <w:numFmt w:val="bullet"/>
      <w:lvlText w:val=""/>
      <w:lvlJc w:val="left"/>
      <w:pPr>
        <w:tabs>
          <w:tab w:val="num" w:pos="0"/>
        </w:tabs>
        <w:ind w:left="3977" w:hanging="361"/>
      </w:pPr>
      <w:rPr>
        <w:rFonts w:ascii="Symbol" w:hAnsi="Symbol"/>
      </w:rPr>
    </w:lvl>
    <w:lvl w:ilvl="6">
      <w:numFmt w:val="bullet"/>
      <w:lvlText w:val=""/>
      <w:lvlJc w:val="left"/>
      <w:pPr>
        <w:tabs>
          <w:tab w:val="num" w:pos="0"/>
        </w:tabs>
        <w:ind w:left="5185" w:hanging="361"/>
      </w:pPr>
      <w:rPr>
        <w:rFonts w:ascii="Symbol" w:hAnsi="Symbol"/>
      </w:rPr>
    </w:lvl>
    <w:lvl w:ilvl="7">
      <w:numFmt w:val="bullet"/>
      <w:lvlText w:val=""/>
      <w:lvlJc w:val="left"/>
      <w:pPr>
        <w:tabs>
          <w:tab w:val="num" w:pos="0"/>
        </w:tabs>
        <w:ind w:left="6394" w:hanging="361"/>
      </w:pPr>
      <w:rPr>
        <w:rFonts w:ascii="Symbol" w:hAnsi="Symbol"/>
      </w:rPr>
    </w:lvl>
    <w:lvl w:ilvl="8">
      <w:numFmt w:val="bullet"/>
      <w:lvlText w:val=""/>
      <w:lvlJc w:val="left"/>
      <w:pPr>
        <w:tabs>
          <w:tab w:val="num" w:pos="0"/>
        </w:tabs>
        <w:ind w:left="7602" w:hanging="361"/>
      </w:pPr>
      <w:rPr>
        <w:rFonts w:ascii="Symbol" w:hAnsi="Symbol"/>
      </w:rPr>
    </w:lvl>
  </w:abstractNum>
  <w:abstractNum w:abstractNumId="11" w15:restartNumberingAfterBreak="0">
    <w:nsid w:val="0000000C"/>
    <w:multiLevelType w:val="multilevel"/>
    <w:tmpl w:val="0000000C"/>
    <w:name w:val="WWNum5"/>
    <w:lvl w:ilvl="0">
      <w:start w:val="2"/>
      <w:numFmt w:val="decimal"/>
      <w:lvlText w:val="%1"/>
      <w:lvlJc w:val="left"/>
      <w:pPr>
        <w:tabs>
          <w:tab w:val="num" w:pos="0"/>
        </w:tabs>
        <w:ind w:left="1511" w:hanging="673"/>
      </w:pPr>
    </w:lvl>
    <w:lvl w:ilvl="1">
      <w:start w:val="4"/>
      <w:numFmt w:val="decimal"/>
      <w:lvlText w:val="%1.%2"/>
      <w:lvlJc w:val="left"/>
      <w:pPr>
        <w:tabs>
          <w:tab w:val="num" w:pos="0"/>
        </w:tabs>
        <w:ind w:left="1511" w:hanging="673"/>
      </w:pPr>
    </w:lvl>
    <w:lvl w:ilvl="2">
      <w:start w:val="1"/>
      <w:numFmt w:val="decimal"/>
      <w:lvlText w:val="%1.%2.%3."/>
      <w:lvlJc w:val="left"/>
      <w:pPr>
        <w:tabs>
          <w:tab w:val="num" w:pos="0"/>
        </w:tabs>
        <w:ind w:left="1511" w:hanging="673"/>
      </w:pPr>
      <w:rPr>
        <w:rFonts w:eastAsia="Arial" w:cs="Arial"/>
        <w:b/>
        <w:bCs/>
        <w:spacing w:val="-1"/>
        <w:w w:val="100"/>
        <w:sz w:val="22"/>
        <w:szCs w:val="22"/>
      </w:rPr>
    </w:lvl>
    <w:lvl w:ilvl="3">
      <w:numFmt w:val="bullet"/>
      <w:lvlText w:val=""/>
      <w:lvlJc w:val="left"/>
      <w:pPr>
        <w:tabs>
          <w:tab w:val="num" w:pos="0"/>
        </w:tabs>
        <w:ind w:left="4070" w:hanging="673"/>
      </w:pPr>
      <w:rPr>
        <w:rFonts w:ascii="Symbol" w:hAnsi="Symbol"/>
      </w:rPr>
    </w:lvl>
    <w:lvl w:ilvl="4">
      <w:numFmt w:val="bullet"/>
      <w:lvlText w:val=""/>
      <w:lvlJc w:val="left"/>
      <w:pPr>
        <w:tabs>
          <w:tab w:val="num" w:pos="0"/>
        </w:tabs>
        <w:ind w:left="4920" w:hanging="673"/>
      </w:pPr>
      <w:rPr>
        <w:rFonts w:ascii="Symbol" w:hAnsi="Symbol"/>
      </w:rPr>
    </w:lvl>
    <w:lvl w:ilvl="5">
      <w:numFmt w:val="bullet"/>
      <w:lvlText w:val=""/>
      <w:lvlJc w:val="left"/>
      <w:pPr>
        <w:tabs>
          <w:tab w:val="num" w:pos="0"/>
        </w:tabs>
        <w:ind w:left="5770" w:hanging="673"/>
      </w:pPr>
      <w:rPr>
        <w:rFonts w:ascii="Symbol" w:hAnsi="Symbol"/>
      </w:rPr>
    </w:lvl>
    <w:lvl w:ilvl="6">
      <w:numFmt w:val="bullet"/>
      <w:lvlText w:val=""/>
      <w:lvlJc w:val="left"/>
      <w:pPr>
        <w:tabs>
          <w:tab w:val="num" w:pos="0"/>
        </w:tabs>
        <w:ind w:left="6620" w:hanging="673"/>
      </w:pPr>
      <w:rPr>
        <w:rFonts w:ascii="Symbol" w:hAnsi="Symbol"/>
      </w:rPr>
    </w:lvl>
    <w:lvl w:ilvl="7">
      <w:numFmt w:val="bullet"/>
      <w:lvlText w:val=""/>
      <w:lvlJc w:val="left"/>
      <w:pPr>
        <w:tabs>
          <w:tab w:val="num" w:pos="0"/>
        </w:tabs>
        <w:ind w:left="7470" w:hanging="673"/>
      </w:pPr>
      <w:rPr>
        <w:rFonts w:ascii="Symbol" w:hAnsi="Symbol"/>
      </w:rPr>
    </w:lvl>
    <w:lvl w:ilvl="8">
      <w:numFmt w:val="bullet"/>
      <w:lvlText w:val=""/>
      <w:lvlJc w:val="left"/>
      <w:pPr>
        <w:tabs>
          <w:tab w:val="num" w:pos="0"/>
        </w:tabs>
        <w:ind w:left="8320" w:hanging="673"/>
      </w:pPr>
      <w:rPr>
        <w:rFonts w:ascii="Symbol" w:hAnsi="Symbol"/>
      </w:rPr>
    </w:lvl>
  </w:abstractNum>
  <w:abstractNum w:abstractNumId="12" w15:restartNumberingAfterBreak="0">
    <w:nsid w:val="0000000D"/>
    <w:multiLevelType w:val="multilevel"/>
    <w:tmpl w:val="0000000D"/>
    <w:name w:val="WWNum4"/>
    <w:lvl w:ilvl="0">
      <w:numFmt w:val="bullet"/>
      <w:lvlText w:val="-"/>
      <w:lvlJc w:val="left"/>
      <w:pPr>
        <w:tabs>
          <w:tab w:val="num" w:pos="0"/>
        </w:tabs>
        <w:ind w:left="1754" w:hanging="135"/>
      </w:pPr>
      <w:rPr>
        <w:rFonts w:ascii="Arial" w:hAnsi="Arial" w:cs="Arial"/>
        <w:w w:val="100"/>
        <w:sz w:val="22"/>
        <w:szCs w:val="22"/>
      </w:rPr>
    </w:lvl>
    <w:lvl w:ilvl="1">
      <w:numFmt w:val="bullet"/>
      <w:lvlText w:val=""/>
      <w:lvlJc w:val="left"/>
      <w:pPr>
        <w:tabs>
          <w:tab w:val="num" w:pos="0"/>
        </w:tabs>
        <w:ind w:left="2586" w:hanging="135"/>
      </w:pPr>
      <w:rPr>
        <w:rFonts w:ascii="Symbol" w:hAnsi="Symbol"/>
      </w:rPr>
    </w:lvl>
    <w:lvl w:ilvl="2">
      <w:numFmt w:val="bullet"/>
      <w:lvlText w:val=""/>
      <w:lvlJc w:val="left"/>
      <w:pPr>
        <w:tabs>
          <w:tab w:val="num" w:pos="0"/>
        </w:tabs>
        <w:ind w:left="3412" w:hanging="135"/>
      </w:pPr>
      <w:rPr>
        <w:rFonts w:ascii="Symbol" w:hAnsi="Symbol"/>
      </w:rPr>
    </w:lvl>
    <w:lvl w:ilvl="3">
      <w:numFmt w:val="bullet"/>
      <w:lvlText w:val=""/>
      <w:lvlJc w:val="left"/>
      <w:pPr>
        <w:tabs>
          <w:tab w:val="num" w:pos="0"/>
        </w:tabs>
        <w:ind w:left="4238" w:hanging="135"/>
      </w:pPr>
      <w:rPr>
        <w:rFonts w:ascii="Symbol" w:hAnsi="Symbol"/>
      </w:rPr>
    </w:lvl>
    <w:lvl w:ilvl="4">
      <w:numFmt w:val="bullet"/>
      <w:lvlText w:val=""/>
      <w:lvlJc w:val="left"/>
      <w:pPr>
        <w:tabs>
          <w:tab w:val="num" w:pos="0"/>
        </w:tabs>
        <w:ind w:left="5064" w:hanging="135"/>
      </w:pPr>
      <w:rPr>
        <w:rFonts w:ascii="Symbol" w:hAnsi="Symbol"/>
      </w:rPr>
    </w:lvl>
    <w:lvl w:ilvl="5">
      <w:numFmt w:val="bullet"/>
      <w:lvlText w:val=""/>
      <w:lvlJc w:val="left"/>
      <w:pPr>
        <w:tabs>
          <w:tab w:val="num" w:pos="0"/>
        </w:tabs>
        <w:ind w:left="5890" w:hanging="135"/>
      </w:pPr>
      <w:rPr>
        <w:rFonts w:ascii="Symbol" w:hAnsi="Symbol"/>
      </w:rPr>
    </w:lvl>
    <w:lvl w:ilvl="6">
      <w:numFmt w:val="bullet"/>
      <w:lvlText w:val=""/>
      <w:lvlJc w:val="left"/>
      <w:pPr>
        <w:tabs>
          <w:tab w:val="num" w:pos="0"/>
        </w:tabs>
        <w:ind w:left="6716" w:hanging="135"/>
      </w:pPr>
      <w:rPr>
        <w:rFonts w:ascii="Symbol" w:hAnsi="Symbol"/>
      </w:rPr>
    </w:lvl>
    <w:lvl w:ilvl="7">
      <w:numFmt w:val="bullet"/>
      <w:lvlText w:val=""/>
      <w:lvlJc w:val="left"/>
      <w:pPr>
        <w:tabs>
          <w:tab w:val="num" w:pos="0"/>
        </w:tabs>
        <w:ind w:left="7542" w:hanging="135"/>
      </w:pPr>
      <w:rPr>
        <w:rFonts w:ascii="Symbol" w:hAnsi="Symbol"/>
      </w:rPr>
    </w:lvl>
    <w:lvl w:ilvl="8">
      <w:numFmt w:val="bullet"/>
      <w:lvlText w:val=""/>
      <w:lvlJc w:val="left"/>
      <w:pPr>
        <w:tabs>
          <w:tab w:val="num" w:pos="0"/>
        </w:tabs>
        <w:ind w:left="8368" w:hanging="135"/>
      </w:pPr>
      <w:rPr>
        <w:rFonts w:ascii="Symbol" w:hAnsi="Symbol"/>
      </w:rPr>
    </w:lvl>
  </w:abstractNum>
  <w:abstractNum w:abstractNumId="13" w15:restartNumberingAfterBreak="0">
    <w:nsid w:val="0000000E"/>
    <w:multiLevelType w:val="multilevel"/>
    <w:tmpl w:val="F9920AE6"/>
    <w:name w:val="WWNum3"/>
    <w:lvl w:ilvl="0">
      <w:start w:val="2"/>
      <w:numFmt w:val="decimal"/>
      <w:lvlText w:val="%1"/>
      <w:lvlJc w:val="left"/>
      <w:pPr>
        <w:tabs>
          <w:tab w:val="num" w:pos="0"/>
        </w:tabs>
        <w:ind w:left="1267" w:hanging="429"/>
      </w:pPr>
    </w:lvl>
    <w:lvl w:ilvl="1">
      <w:start w:val="1"/>
      <w:numFmt w:val="decimal"/>
      <w:lvlText w:val="%1.%2."/>
      <w:lvlJc w:val="left"/>
      <w:pPr>
        <w:tabs>
          <w:tab w:val="num" w:pos="0"/>
        </w:tabs>
        <w:ind w:left="839" w:hanging="429"/>
      </w:pPr>
      <w:rPr>
        <w:rFonts w:eastAsia="Arial" w:cs="Arial"/>
        <w:b/>
        <w:bCs/>
        <w:spacing w:val="-1"/>
        <w:w w:val="100"/>
        <w:sz w:val="22"/>
        <w:szCs w:val="22"/>
      </w:rPr>
    </w:lvl>
    <w:lvl w:ilvl="2">
      <w:start w:val="1"/>
      <w:numFmt w:val="decimal"/>
      <w:lvlText w:val="%3."/>
      <w:lvlJc w:val="left"/>
      <w:pPr>
        <w:tabs>
          <w:tab w:val="num" w:pos="0"/>
        </w:tabs>
        <w:ind w:left="1559" w:hanging="361"/>
      </w:pPr>
      <w:rPr>
        <w:rFonts w:hint="default"/>
        <w:b w:val="0"/>
        <w:spacing w:val="-18"/>
        <w:w w:val="100"/>
        <w:sz w:val="22"/>
        <w:szCs w:val="22"/>
      </w:rPr>
    </w:lvl>
    <w:lvl w:ilvl="3">
      <w:numFmt w:val="bullet"/>
      <w:lvlText w:val=""/>
      <w:lvlJc w:val="left"/>
      <w:pPr>
        <w:tabs>
          <w:tab w:val="num" w:pos="0"/>
        </w:tabs>
        <w:ind w:left="2617" w:hanging="361"/>
      </w:pPr>
      <w:rPr>
        <w:rFonts w:ascii="Symbol" w:hAnsi="Symbol"/>
      </w:rPr>
    </w:lvl>
    <w:lvl w:ilvl="4">
      <w:numFmt w:val="bullet"/>
      <w:lvlText w:val=""/>
      <w:lvlJc w:val="left"/>
      <w:pPr>
        <w:tabs>
          <w:tab w:val="num" w:pos="0"/>
        </w:tabs>
        <w:ind w:left="3675" w:hanging="361"/>
      </w:pPr>
      <w:rPr>
        <w:rFonts w:ascii="Symbol" w:hAnsi="Symbol"/>
      </w:rPr>
    </w:lvl>
    <w:lvl w:ilvl="5">
      <w:numFmt w:val="bullet"/>
      <w:lvlText w:val=""/>
      <w:lvlJc w:val="left"/>
      <w:pPr>
        <w:tabs>
          <w:tab w:val="num" w:pos="0"/>
        </w:tabs>
        <w:ind w:left="4732" w:hanging="361"/>
      </w:pPr>
      <w:rPr>
        <w:rFonts w:ascii="Symbol" w:hAnsi="Symbol"/>
      </w:rPr>
    </w:lvl>
    <w:lvl w:ilvl="6">
      <w:numFmt w:val="bullet"/>
      <w:lvlText w:val=""/>
      <w:lvlJc w:val="left"/>
      <w:pPr>
        <w:tabs>
          <w:tab w:val="num" w:pos="0"/>
        </w:tabs>
        <w:ind w:left="5790" w:hanging="361"/>
      </w:pPr>
      <w:rPr>
        <w:rFonts w:ascii="Symbol" w:hAnsi="Symbol"/>
      </w:rPr>
    </w:lvl>
    <w:lvl w:ilvl="7">
      <w:numFmt w:val="bullet"/>
      <w:lvlText w:val=""/>
      <w:lvlJc w:val="left"/>
      <w:pPr>
        <w:tabs>
          <w:tab w:val="num" w:pos="0"/>
        </w:tabs>
        <w:ind w:left="6847" w:hanging="361"/>
      </w:pPr>
      <w:rPr>
        <w:rFonts w:ascii="Symbol" w:hAnsi="Symbol"/>
      </w:rPr>
    </w:lvl>
    <w:lvl w:ilvl="8">
      <w:numFmt w:val="bullet"/>
      <w:lvlText w:val=""/>
      <w:lvlJc w:val="left"/>
      <w:pPr>
        <w:tabs>
          <w:tab w:val="num" w:pos="0"/>
        </w:tabs>
        <w:ind w:left="7905" w:hanging="361"/>
      </w:pPr>
      <w:rPr>
        <w:rFonts w:ascii="Symbol" w:hAnsi="Symbol"/>
      </w:rPr>
    </w:lvl>
  </w:abstractNum>
  <w:abstractNum w:abstractNumId="14" w15:restartNumberingAfterBreak="0">
    <w:nsid w:val="0000000F"/>
    <w:multiLevelType w:val="multilevel"/>
    <w:tmpl w:val="0000000F"/>
    <w:name w:val="WWNum2"/>
    <w:lvl w:ilvl="0">
      <w:start w:val="1"/>
      <w:numFmt w:val="decimal"/>
      <w:lvlText w:val="%1"/>
      <w:lvlJc w:val="left"/>
      <w:pPr>
        <w:tabs>
          <w:tab w:val="num" w:pos="0"/>
        </w:tabs>
        <w:ind w:left="2280" w:hanging="1442"/>
      </w:pPr>
    </w:lvl>
    <w:lvl w:ilvl="1">
      <w:start w:val="1"/>
      <w:numFmt w:val="decimal"/>
      <w:lvlText w:val="%1.%2"/>
      <w:lvlJc w:val="left"/>
      <w:pPr>
        <w:tabs>
          <w:tab w:val="num" w:pos="0"/>
        </w:tabs>
        <w:ind w:left="1199" w:hanging="1442"/>
      </w:pPr>
      <w:rPr>
        <w:rFonts w:eastAsia="Arial" w:cs="Arial"/>
        <w:b/>
        <w:bCs/>
        <w:spacing w:val="-1"/>
        <w:w w:val="100"/>
        <w:sz w:val="22"/>
        <w:szCs w:val="22"/>
      </w:rPr>
    </w:lvl>
    <w:lvl w:ilvl="2">
      <w:numFmt w:val="bullet"/>
      <w:lvlText w:val=""/>
      <w:lvlJc w:val="left"/>
      <w:pPr>
        <w:tabs>
          <w:tab w:val="num" w:pos="0"/>
        </w:tabs>
        <w:ind w:left="3140" w:hanging="1442"/>
      </w:pPr>
      <w:rPr>
        <w:rFonts w:ascii="Symbol" w:hAnsi="Symbol"/>
      </w:rPr>
    </w:lvl>
    <w:lvl w:ilvl="3">
      <w:numFmt w:val="bullet"/>
      <w:lvlText w:val=""/>
      <w:lvlJc w:val="left"/>
      <w:pPr>
        <w:tabs>
          <w:tab w:val="num" w:pos="0"/>
        </w:tabs>
        <w:ind w:left="4000" w:hanging="1442"/>
      </w:pPr>
      <w:rPr>
        <w:rFonts w:ascii="Symbol" w:hAnsi="Symbol"/>
      </w:rPr>
    </w:lvl>
    <w:lvl w:ilvl="4">
      <w:numFmt w:val="bullet"/>
      <w:lvlText w:val=""/>
      <w:lvlJc w:val="left"/>
      <w:pPr>
        <w:tabs>
          <w:tab w:val="num" w:pos="0"/>
        </w:tabs>
        <w:ind w:left="4860" w:hanging="1442"/>
      </w:pPr>
      <w:rPr>
        <w:rFonts w:ascii="Symbol" w:hAnsi="Symbol"/>
      </w:rPr>
    </w:lvl>
    <w:lvl w:ilvl="5">
      <w:numFmt w:val="bullet"/>
      <w:lvlText w:val=""/>
      <w:lvlJc w:val="left"/>
      <w:pPr>
        <w:tabs>
          <w:tab w:val="num" w:pos="0"/>
        </w:tabs>
        <w:ind w:left="5720" w:hanging="1442"/>
      </w:pPr>
      <w:rPr>
        <w:rFonts w:ascii="Symbol" w:hAnsi="Symbol"/>
      </w:rPr>
    </w:lvl>
    <w:lvl w:ilvl="6">
      <w:numFmt w:val="bullet"/>
      <w:lvlText w:val=""/>
      <w:lvlJc w:val="left"/>
      <w:pPr>
        <w:tabs>
          <w:tab w:val="num" w:pos="0"/>
        </w:tabs>
        <w:ind w:left="6580" w:hanging="1442"/>
      </w:pPr>
      <w:rPr>
        <w:rFonts w:ascii="Symbol" w:hAnsi="Symbol"/>
      </w:rPr>
    </w:lvl>
    <w:lvl w:ilvl="7">
      <w:numFmt w:val="bullet"/>
      <w:lvlText w:val=""/>
      <w:lvlJc w:val="left"/>
      <w:pPr>
        <w:tabs>
          <w:tab w:val="num" w:pos="0"/>
        </w:tabs>
        <w:ind w:left="7440" w:hanging="1442"/>
      </w:pPr>
      <w:rPr>
        <w:rFonts w:ascii="Symbol" w:hAnsi="Symbol"/>
      </w:rPr>
    </w:lvl>
    <w:lvl w:ilvl="8">
      <w:numFmt w:val="bullet"/>
      <w:lvlText w:val=""/>
      <w:lvlJc w:val="left"/>
      <w:pPr>
        <w:tabs>
          <w:tab w:val="num" w:pos="0"/>
        </w:tabs>
        <w:ind w:left="8300" w:hanging="1442"/>
      </w:pPr>
      <w:rPr>
        <w:rFonts w:ascii="Symbol" w:hAnsi="Symbol"/>
      </w:rPr>
    </w:lvl>
  </w:abstractNum>
  <w:abstractNum w:abstractNumId="15" w15:restartNumberingAfterBreak="0">
    <w:nsid w:val="3A771A7F"/>
    <w:multiLevelType w:val="hybridMultilevel"/>
    <w:tmpl w:val="53CC353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C80210"/>
    <w:multiLevelType w:val="multilevel"/>
    <w:tmpl w:val="C04A689A"/>
    <w:lvl w:ilvl="0">
      <w:start w:val="5"/>
      <w:numFmt w:val="decimal"/>
      <w:lvlText w:val="%1."/>
      <w:lvlJc w:val="left"/>
      <w:pPr>
        <w:ind w:left="660" w:hanging="660"/>
      </w:pPr>
      <w:rPr>
        <w:rFonts w:hint="default"/>
      </w:rPr>
    </w:lvl>
    <w:lvl w:ilvl="1">
      <w:start w:val="3"/>
      <w:numFmt w:val="decimal"/>
      <w:lvlText w:val="%1.%2."/>
      <w:lvlJc w:val="left"/>
      <w:pPr>
        <w:ind w:left="1179" w:hanging="660"/>
      </w:pPr>
      <w:rPr>
        <w:rFonts w:hint="default"/>
      </w:rPr>
    </w:lvl>
    <w:lvl w:ilvl="2">
      <w:start w:val="3"/>
      <w:numFmt w:val="decimal"/>
      <w:lvlText w:val="%1.%2.%3."/>
      <w:lvlJc w:val="left"/>
      <w:pPr>
        <w:ind w:left="1758" w:hanging="720"/>
      </w:pPr>
      <w:rPr>
        <w:rFonts w:hint="default"/>
      </w:rPr>
    </w:lvl>
    <w:lvl w:ilvl="3">
      <w:start w:val="1"/>
      <w:numFmt w:val="decimal"/>
      <w:lvlText w:val="%1.%2.%3.%4."/>
      <w:lvlJc w:val="left"/>
      <w:pPr>
        <w:ind w:left="2277" w:hanging="720"/>
      </w:pPr>
      <w:rPr>
        <w:rFonts w:hint="default"/>
      </w:rPr>
    </w:lvl>
    <w:lvl w:ilvl="4">
      <w:start w:val="1"/>
      <w:numFmt w:val="decimal"/>
      <w:lvlText w:val="%1.%2.%3.%4.%5."/>
      <w:lvlJc w:val="left"/>
      <w:pPr>
        <w:ind w:left="3156" w:hanging="1080"/>
      </w:pPr>
      <w:rPr>
        <w:rFonts w:hint="default"/>
      </w:rPr>
    </w:lvl>
    <w:lvl w:ilvl="5">
      <w:start w:val="1"/>
      <w:numFmt w:val="decimal"/>
      <w:lvlText w:val="%1.%2.%3.%4.%5.%6."/>
      <w:lvlJc w:val="left"/>
      <w:pPr>
        <w:ind w:left="3675" w:hanging="1080"/>
      </w:pPr>
      <w:rPr>
        <w:rFonts w:hint="default"/>
      </w:rPr>
    </w:lvl>
    <w:lvl w:ilvl="6">
      <w:start w:val="1"/>
      <w:numFmt w:val="decimal"/>
      <w:lvlText w:val="%1.%2.%3.%4.%5.%6.%7."/>
      <w:lvlJc w:val="left"/>
      <w:pPr>
        <w:ind w:left="4554" w:hanging="1440"/>
      </w:pPr>
      <w:rPr>
        <w:rFonts w:hint="default"/>
      </w:rPr>
    </w:lvl>
    <w:lvl w:ilvl="7">
      <w:start w:val="1"/>
      <w:numFmt w:val="decimal"/>
      <w:lvlText w:val="%1.%2.%3.%4.%5.%6.%7.%8."/>
      <w:lvlJc w:val="left"/>
      <w:pPr>
        <w:ind w:left="5073" w:hanging="1440"/>
      </w:pPr>
      <w:rPr>
        <w:rFonts w:hint="default"/>
      </w:rPr>
    </w:lvl>
    <w:lvl w:ilvl="8">
      <w:start w:val="1"/>
      <w:numFmt w:val="decimal"/>
      <w:lvlText w:val="%1.%2.%3.%4.%5.%6.%7.%8.%9."/>
      <w:lvlJc w:val="left"/>
      <w:pPr>
        <w:ind w:left="5952"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9D"/>
    <w:rsid w:val="00091E3C"/>
    <w:rsid w:val="001256D0"/>
    <w:rsid w:val="00135DAC"/>
    <w:rsid w:val="00191C17"/>
    <w:rsid w:val="001E4B19"/>
    <w:rsid w:val="00236FB8"/>
    <w:rsid w:val="00262E06"/>
    <w:rsid w:val="002E2E79"/>
    <w:rsid w:val="002E472D"/>
    <w:rsid w:val="002E4C64"/>
    <w:rsid w:val="002F2436"/>
    <w:rsid w:val="00306D56"/>
    <w:rsid w:val="0034147B"/>
    <w:rsid w:val="00395639"/>
    <w:rsid w:val="003A2A05"/>
    <w:rsid w:val="00491141"/>
    <w:rsid w:val="00522A95"/>
    <w:rsid w:val="00623D70"/>
    <w:rsid w:val="0074643A"/>
    <w:rsid w:val="00752622"/>
    <w:rsid w:val="00774B31"/>
    <w:rsid w:val="00796124"/>
    <w:rsid w:val="007A7B76"/>
    <w:rsid w:val="007D225C"/>
    <w:rsid w:val="00813FD1"/>
    <w:rsid w:val="008C4458"/>
    <w:rsid w:val="008D68FB"/>
    <w:rsid w:val="0090456A"/>
    <w:rsid w:val="009132C1"/>
    <w:rsid w:val="009266F2"/>
    <w:rsid w:val="00993FB2"/>
    <w:rsid w:val="00A05886"/>
    <w:rsid w:val="00B14B2D"/>
    <w:rsid w:val="00B23033"/>
    <w:rsid w:val="00B5347D"/>
    <w:rsid w:val="00B618EB"/>
    <w:rsid w:val="00C07372"/>
    <w:rsid w:val="00CA579D"/>
    <w:rsid w:val="00D76F4D"/>
    <w:rsid w:val="00DC5BE0"/>
    <w:rsid w:val="00DE7062"/>
    <w:rsid w:val="00E71C00"/>
    <w:rsid w:val="00EA08EE"/>
    <w:rsid w:val="00EC2CF1"/>
    <w:rsid w:val="00F60307"/>
    <w:rsid w:val="00F6699B"/>
    <w:rsid w:val="00F70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9002A90"/>
  <w15:chartTrackingRefBased/>
  <w15:docId w15:val="{F696E757-124C-CD4C-B855-0194FDAA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pPr>
      <w:suppressAutoHyphens/>
      <w:spacing w:line="100" w:lineRule="atLeast"/>
    </w:pPr>
    <w:rPr>
      <w:rFonts w:ascii="Arial" w:eastAsia="Arial" w:hAnsi="Arial" w:cs="Arial"/>
      <w:sz w:val="22"/>
      <w:szCs w:val="22"/>
      <w:lang w:val="en-US" w:eastAsia="ar-SA"/>
    </w:rPr>
  </w:style>
  <w:style w:type="paragraph" w:styleId="Nagwek1">
    <w:name w:val="heading 1"/>
    <w:basedOn w:val="Normalny"/>
    <w:next w:val="Tekstpodstawowy"/>
    <w:qFormat/>
    <w:pPr>
      <w:numPr>
        <w:numId w:val="1"/>
      </w:numPr>
      <w:ind w:left="839" w:firstLine="0"/>
      <w:outlineLvl w:val="0"/>
    </w:pPr>
    <w:rPr>
      <w:b/>
      <w:bCs/>
      <w:sz w:val="24"/>
      <w:szCs w:val="24"/>
    </w:rPr>
  </w:style>
  <w:style w:type="paragraph" w:styleId="Nagwek2">
    <w:name w:val="heading 2"/>
    <w:basedOn w:val="Normalny"/>
    <w:next w:val="Tekstpodstawowy"/>
    <w:qFormat/>
    <w:pPr>
      <w:numPr>
        <w:ilvl w:val="1"/>
        <w:numId w:val="1"/>
      </w:numPr>
      <w:spacing w:before="1"/>
      <w:ind w:left="839" w:firstLine="0"/>
      <w:outlineLvl w:val="1"/>
    </w:pPr>
    <w:rPr>
      <w:sz w:val="24"/>
      <w:szCs w:val="24"/>
    </w:rPr>
  </w:style>
  <w:style w:type="paragraph" w:styleId="Nagwek3">
    <w:name w:val="heading 3"/>
    <w:basedOn w:val="Normalny"/>
    <w:next w:val="Tekstpodstawowy"/>
    <w:qFormat/>
    <w:pPr>
      <w:numPr>
        <w:ilvl w:val="2"/>
        <w:numId w:val="1"/>
      </w:numPr>
      <w:ind w:left="839" w:firstLine="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rFonts w:eastAsia="Arial" w:cs="Arial"/>
      <w:w w:val="100"/>
      <w:sz w:val="24"/>
      <w:szCs w:val="24"/>
    </w:rPr>
  </w:style>
  <w:style w:type="character" w:customStyle="1" w:styleId="ListLabel2">
    <w:name w:val="ListLabel 2"/>
    <w:rPr>
      <w:spacing w:val="-17"/>
      <w:w w:val="100"/>
    </w:rPr>
  </w:style>
  <w:style w:type="character" w:customStyle="1" w:styleId="ListLabel3">
    <w:name w:val="ListLabel 3"/>
  </w:style>
  <w:style w:type="character" w:customStyle="1" w:styleId="ListLabel4">
    <w:name w:val="ListLabel 4"/>
    <w:rPr>
      <w:rFonts w:eastAsia="Arial" w:cs="Arial"/>
      <w:b/>
      <w:bCs/>
      <w:spacing w:val="-1"/>
      <w:w w:val="100"/>
      <w:sz w:val="22"/>
      <w:szCs w:val="22"/>
    </w:rPr>
  </w:style>
  <w:style w:type="character" w:customStyle="1" w:styleId="ListLabel5">
    <w:name w:val="ListLabel 5"/>
    <w:rPr>
      <w:rFonts w:eastAsia="Arial" w:cs="Arial"/>
      <w:spacing w:val="-1"/>
      <w:w w:val="100"/>
      <w:sz w:val="22"/>
      <w:szCs w:val="22"/>
    </w:rPr>
  </w:style>
  <w:style w:type="character" w:customStyle="1" w:styleId="ListLabel6">
    <w:name w:val="ListLabel 6"/>
    <w:rPr>
      <w:rFonts w:eastAsia="Arial" w:cs="Arial"/>
      <w:spacing w:val="-17"/>
      <w:w w:val="100"/>
      <w:sz w:val="22"/>
      <w:szCs w:val="22"/>
    </w:rPr>
  </w:style>
  <w:style w:type="character" w:customStyle="1" w:styleId="ListLabel7">
    <w:name w:val="ListLabel 7"/>
    <w:rPr>
      <w:rFonts w:eastAsia="Arial" w:cs="Arial"/>
      <w:spacing w:val="-18"/>
      <w:w w:val="100"/>
      <w:sz w:val="22"/>
      <w:szCs w:val="22"/>
    </w:rPr>
  </w:style>
  <w:style w:type="character" w:customStyle="1" w:styleId="ListLabel8">
    <w:name w:val="ListLabel 8"/>
    <w:rPr>
      <w:rFonts w:eastAsia="Arial" w:cs="Arial"/>
      <w:spacing w:val="-1"/>
      <w:w w:val="100"/>
      <w:sz w:val="22"/>
      <w:szCs w:val="22"/>
    </w:rPr>
  </w:style>
  <w:style w:type="character" w:customStyle="1" w:styleId="ListLabel9">
    <w:name w:val="ListLabel 9"/>
    <w:rPr>
      <w:rFonts w:eastAsia="Arial" w:cs="Arial"/>
      <w:w w:val="100"/>
      <w:sz w:val="22"/>
      <w:szCs w:val="22"/>
    </w:rPr>
  </w:style>
  <w:style w:type="character" w:customStyle="1" w:styleId="ListLabel10">
    <w:name w:val="ListLabel 10"/>
    <w:rPr>
      <w:rFonts w:eastAsia="Arial" w:cs="Arial"/>
      <w:b/>
      <w:bCs/>
      <w:spacing w:val="-14"/>
      <w:w w:val="100"/>
      <w:sz w:val="22"/>
      <w:szCs w:val="22"/>
    </w:rPr>
  </w:style>
  <w:style w:type="character" w:customStyle="1" w:styleId="ListLabel11">
    <w:name w:val="ListLabel 11"/>
    <w:rPr>
      <w:spacing w:val="-18"/>
      <w:u w:val="single" w:color="000000"/>
    </w:rPr>
  </w:style>
  <w:style w:type="character" w:customStyle="1" w:styleId="ListLabel12">
    <w:name w:val="ListLabel 12"/>
    <w:rPr>
      <w:rFonts w:eastAsia="Arial" w:cs="Arial"/>
      <w:b/>
      <w:bCs/>
      <w:spacing w:val="-1"/>
      <w:w w:val="100"/>
      <w:sz w:val="22"/>
      <w:szCs w:val="22"/>
    </w:rPr>
  </w:style>
  <w:style w:type="character" w:customStyle="1" w:styleId="ListLabel13">
    <w:name w:val="ListLabel 13"/>
    <w:rPr>
      <w:rFonts w:eastAsia="Arial" w:cs="Arial"/>
      <w:spacing w:val="-19"/>
      <w:w w:val="100"/>
      <w:sz w:val="22"/>
      <w:szCs w:val="22"/>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839"/>
    </w:pPr>
  </w:style>
  <w:style w:type="paragraph" w:customStyle="1" w:styleId="TableParagraph">
    <w:name w:val="Table Paragraph"/>
    <w:basedOn w:val="Normalny"/>
  </w:style>
  <w:style w:type="paragraph" w:styleId="Akapitzlist">
    <w:name w:val="List Paragraph"/>
    <w:aliases w:val="List Paragraph,CW_Lista"/>
    <w:basedOn w:val="Normalny"/>
    <w:link w:val="AkapitzlistZnak"/>
    <w:qFormat/>
    <w:rsid w:val="001E4B19"/>
    <w:pPr>
      <w:suppressAutoHyphens w:val="0"/>
      <w:spacing w:line="240" w:lineRule="auto"/>
      <w:ind w:left="720"/>
      <w:contextualSpacing/>
    </w:pPr>
    <w:rPr>
      <w:rFonts w:ascii="Calibri" w:eastAsia="Calibri" w:hAnsi="Calibri"/>
      <w:sz w:val="20"/>
      <w:szCs w:val="20"/>
      <w:lang w:val="pl-PL" w:eastAsia="pl-PL"/>
    </w:rPr>
  </w:style>
  <w:style w:type="character" w:customStyle="1" w:styleId="AkapitzlistZnak">
    <w:name w:val="Akapit z listą Znak"/>
    <w:aliases w:val="List Paragraph Znak,CW_Lista Znak"/>
    <w:link w:val="Akapitzlist"/>
    <w:uiPriority w:val="34"/>
    <w:qFormat/>
    <w:locked/>
    <w:rsid w:val="001E4B19"/>
    <w:rPr>
      <w:rFonts w:ascii="Calibri" w:eastAsia="Calibri" w:hAnsi="Calibri" w:cs="Arial"/>
    </w:rPr>
  </w:style>
  <w:style w:type="paragraph" w:styleId="Nagwek">
    <w:name w:val="header"/>
    <w:basedOn w:val="Normalny"/>
    <w:link w:val="NagwekZnak"/>
    <w:uiPriority w:val="99"/>
    <w:rsid w:val="00752622"/>
    <w:pPr>
      <w:tabs>
        <w:tab w:val="center" w:pos="4536"/>
        <w:tab w:val="right" w:pos="9072"/>
      </w:tabs>
      <w:spacing w:line="240" w:lineRule="auto"/>
    </w:pPr>
  </w:style>
  <w:style w:type="character" w:customStyle="1" w:styleId="NagwekZnak">
    <w:name w:val="Nagłówek Znak"/>
    <w:basedOn w:val="Domylnaczcionkaakapitu"/>
    <w:link w:val="Nagwek"/>
    <w:uiPriority w:val="99"/>
    <w:rsid w:val="00752622"/>
    <w:rPr>
      <w:rFonts w:ascii="Arial" w:eastAsia="Arial" w:hAnsi="Arial" w:cs="Arial"/>
      <w:sz w:val="22"/>
      <w:szCs w:val="22"/>
      <w:lang w:val="en-US" w:eastAsia="ar-SA"/>
    </w:rPr>
  </w:style>
  <w:style w:type="paragraph" w:styleId="Stopka">
    <w:name w:val="footer"/>
    <w:basedOn w:val="Normalny"/>
    <w:link w:val="StopkaZnak"/>
    <w:rsid w:val="00752622"/>
    <w:pPr>
      <w:tabs>
        <w:tab w:val="center" w:pos="4536"/>
        <w:tab w:val="right" w:pos="9072"/>
      </w:tabs>
      <w:spacing w:line="240" w:lineRule="auto"/>
    </w:pPr>
  </w:style>
  <w:style w:type="character" w:customStyle="1" w:styleId="StopkaZnak">
    <w:name w:val="Stopka Znak"/>
    <w:basedOn w:val="Domylnaczcionkaakapitu"/>
    <w:link w:val="Stopka"/>
    <w:rsid w:val="00752622"/>
    <w:rPr>
      <w:rFonts w:ascii="Arial" w:eastAsia="Arial" w:hAnsi="Arial" w:cs="Arial"/>
      <w:sz w:val="22"/>
      <w:szCs w:val="22"/>
      <w:lang w:val="en-US" w:eastAsia="ar-SA"/>
    </w:rPr>
  </w:style>
  <w:style w:type="paragraph" w:customStyle="1" w:styleId="Zawartotabeli">
    <w:name w:val="Zawartość tabeli"/>
    <w:basedOn w:val="Normalny"/>
    <w:rsid w:val="00E71C00"/>
    <w:pPr>
      <w:widowControl w:val="0"/>
      <w:suppressLineNumbers/>
      <w:spacing w:line="240" w:lineRule="auto"/>
    </w:pPr>
    <w:rPr>
      <w:rFonts w:ascii="Times New Roman" w:eastAsia="MS Mincho" w:hAnsi="Times New Roman" w:cs="Tahoma"/>
      <w:kern w:val="1"/>
      <w:sz w:val="20"/>
      <w:szCs w:val="20"/>
      <w:lang w:val="pl-PL" w:eastAsia="zh-CN"/>
    </w:rPr>
  </w:style>
  <w:style w:type="paragraph" w:customStyle="1" w:styleId="AbsatzTableFormat">
    <w:name w:val="AbsatzTableFormat"/>
    <w:basedOn w:val="Normalny"/>
    <w:rsid w:val="00E71C00"/>
    <w:pPr>
      <w:widowControl w:val="0"/>
      <w:spacing w:line="240" w:lineRule="auto"/>
      <w:ind w:left="-69"/>
    </w:pPr>
    <w:rPr>
      <w:rFonts w:ascii="Times New Roman" w:eastAsia="MS Mincho" w:hAnsi="Times New Roman" w:cs="Tahoma"/>
      <w:kern w:val="1"/>
      <w:sz w:val="16"/>
      <w:szCs w:val="16"/>
      <w:lang w:val="pl-PL" w:eastAsia="zh-CN"/>
    </w:rPr>
  </w:style>
  <w:style w:type="paragraph" w:customStyle="1" w:styleId="WW-Nagwek">
    <w:name w:val="WW-Nagłówek"/>
    <w:basedOn w:val="Normalny"/>
    <w:rsid w:val="00E71C00"/>
    <w:pPr>
      <w:widowControl w:val="0"/>
      <w:suppressLineNumbers/>
      <w:tabs>
        <w:tab w:val="center" w:pos="4536"/>
        <w:tab w:val="right" w:pos="9072"/>
      </w:tabs>
      <w:spacing w:line="240" w:lineRule="auto"/>
    </w:pPr>
    <w:rPr>
      <w:rFonts w:ascii="Times New Roman" w:eastAsia="Lucida Sans Unicode" w:hAnsi="Times New Roman" w:cs="Tahoma"/>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13</Pages>
  <Words>3722</Words>
  <Characters>22338</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MSS Sp. z o.o.</Company>
  <LinksUpToDate>false</LinksUpToDate>
  <CharactersWithSpaces>26008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Agnieszka Sułowska</cp:lastModifiedBy>
  <cp:revision>15</cp:revision>
  <cp:lastPrinted>2018-07-19T11:42:00Z</cp:lastPrinted>
  <dcterms:created xsi:type="dcterms:W3CDTF">2019-01-29T08:56:00Z</dcterms:created>
  <dcterms:modified xsi:type="dcterms:W3CDTF">2019-02-04T10:49:00Z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