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7FE" w:rsidRPr="00F717FE" w:rsidRDefault="00F717FE" w:rsidP="00F717FE">
      <w:pPr>
        <w:pBdr>
          <w:bottom w:val="single" w:sz="6" w:space="1" w:color="auto"/>
        </w:pBdr>
        <w:spacing w:after="0" w:line="240" w:lineRule="auto"/>
        <w:jc w:val="center"/>
        <w:rPr>
          <w:rFonts w:ascii="Arial" w:eastAsia="Times New Roman" w:hAnsi="Arial" w:cs="Arial"/>
          <w:vanish/>
          <w:sz w:val="16"/>
          <w:szCs w:val="16"/>
          <w:lang w:eastAsia="pl-PL"/>
        </w:rPr>
      </w:pPr>
      <w:r w:rsidRPr="00F717FE">
        <w:rPr>
          <w:rFonts w:ascii="Arial" w:eastAsia="Times New Roman" w:hAnsi="Arial" w:cs="Arial"/>
          <w:vanish/>
          <w:sz w:val="16"/>
          <w:szCs w:val="16"/>
          <w:lang w:eastAsia="pl-PL"/>
        </w:rPr>
        <w:t>Początek formularza</w:t>
      </w:r>
    </w:p>
    <w:p w:rsidR="00F717FE" w:rsidRPr="004553A7" w:rsidRDefault="00F717FE" w:rsidP="00F717FE">
      <w:pPr>
        <w:spacing w:after="240" w:line="240" w:lineRule="auto"/>
        <w:rPr>
          <w:rFonts w:ascii="Times New Roman" w:eastAsia="Times New Roman" w:hAnsi="Times New Roman" w:cs="Times New Roman"/>
          <w:sz w:val="20"/>
          <w:szCs w:val="20"/>
          <w:lang w:eastAsia="pl-PL"/>
        </w:rPr>
      </w:pPr>
      <w:r w:rsidRPr="00F717FE">
        <w:rPr>
          <w:rFonts w:ascii="Times New Roman" w:eastAsia="Times New Roman" w:hAnsi="Times New Roman" w:cs="Times New Roman"/>
          <w:sz w:val="24"/>
          <w:szCs w:val="24"/>
          <w:lang w:eastAsia="pl-PL"/>
        </w:rPr>
        <w:br/>
      </w:r>
      <w:r w:rsidRPr="00F717FE">
        <w:rPr>
          <w:rFonts w:ascii="Times New Roman" w:eastAsia="Times New Roman" w:hAnsi="Times New Roman" w:cs="Times New Roman"/>
          <w:sz w:val="24"/>
          <w:szCs w:val="24"/>
          <w:lang w:eastAsia="pl-PL"/>
        </w:rPr>
        <w:br/>
      </w:r>
      <w:r w:rsidRPr="004553A7">
        <w:rPr>
          <w:rFonts w:ascii="Times New Roman" w:eastAsia="Times New Roman" w:hAnsi="Times New Roman" w:cs="Times New Roman"/>
          <w:sz w:val="20"/>
          <w:szCs w:val="20"/>
          <w:lang w:eastAsia="pl-PL"/>
        </w:rPr>
        <w:t xml:space="preserve">Ogłoszenie nr 546649-N-2019 z dnia 2019-05-15 r. </w:t>
      </w:r>
    </w:p>
    <w:p w:rsidR="00F717FE" w:rsidRPr="004553A7" w:rsidRDefault="00F717FE" w:rsidP="00F717FE">
      <w:pPr>
        <w:spacing w:after="0" w:line="240" w:lineRule="auto"/>
        <w:jc w:val="center"/>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Mazowiecki Szpital Specjalistyczny Sp. z </w:t>
      </w:r>
      <w:proofErr w:type="spellStart"/>
      <w:r w:rsidRPr="004553A7">
        <w:rPr>
          <w:rFonts w:ascii="Times New Roman" w:eastAsia="Times New Roman" w:hAnsi="Times New Roman" w:cs="Times New Roman"/>
          <w:sz w:val="20"/>
          <w:szCs w:val="20"/>
          <w:lang w:eastAsia="pl-PL"/>
        </w:rPr>
        <w:t>o.o</w:t>
      </w:r>
      <w:proofErr w:type="spellEnd"/>
      <w:r w:rsidRPr="004553A7">
        <w:rPr>
          <w:rFonts w:ascii="Times New Roman" w:eastAsia="Times New Roman" w:hAnsi="Times New Roman" w:cs="Times New Roman"/>
          <w:sz w:val="20"/>
          <w:szCs w:val="20"/>
          <w:lang w:eastAsia="pl-PL"/>
        </w:rPr>
        <w:t xml:space="preserve"> z siedzibą w Radomiu: Dzierżawa aparatu do wykonywania badań immunohistochemicznych i badań hybrydyzacji in situ wraz z dostawą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w:t>
      </w:r>
      <w:r w:rsidRPr="004553A7">
        <w:rPr>
          <w:rFonts w:ascii="Times New Roman" w:eastAsia="Times New Roman" w:hAnsi="Times New Roman" w:cs="Times New Roman"/>
          <w:sz w:val="20"/>
          <w:szCs w:val="20"/>
          <w:lang w:eastAsia="pl-PL"/>
        </w:rPr>
        <w:br/>
        <w:t xml:space="preserve">OGŁOSZENIE O ZAMÓWIENIU - Dostawy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Zamieszczanie ogłoszenia:</w:t>
      </w:r>
      <w:r w:rsidRPr="004553A7">
        <w:rPr>
          <w:rFonts w:ascii="Times New Roman" w:eastAsia="Times New Roman" w:hAnsi="Times New Roman" w:cs="Times New Roman"/>
          <w:sz w:val="20"/>
          <w:szCs w:val="20"/>
          <w:lang w:eastAsia="pl-PL"/>
        </w:rPr>
        <w:t xml:space="preserve"> Zamieszczanie obowiązkowe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Ogłoszenie dotyczy:</w:t>
      </w:r>
      <w:r w:rsidRPr="004553A7">
        <w:rPr>
          <w:rFonts w:ascii="Times New Roman" w:eastAsia="Times New Roman" w:hAnsi="Times New Roman" w:cs="Times New Roman"/>
          <w:sz w:val="20"/>
          <w:szCs w:val="20"/>
          <w:lang w:eastAsia="pl-PL"/>
        </w:rPr>
        <w:t xml:space="preserve"> Zamówienia publicznego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Nazwa projektu lub programu</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553A7">
        <w:rPr>
          <w:rFonts w:ascii="Times New Roman" w:eastAsia="Times New Roman" w:hAnsi="Times New Roman" w:cs="Times New Roman"/>
          <w:sz w:val="20"/>
          <w:szCs w:val="20"/>
          <w:lang w:eastAsia="pl-PL"/>
        </w:rPr>
        <w:t>Pzp</w:t>
      </w:r>
      <w:proofErr w:type="spellEnd"/>
      <w:r w:rsidRPr="004553A7">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u w:val="single"/>
          <w:lang w:eastAsia="pl-PL"/>
        </w:rPr>
        <w:t>SEKCJA I: ZAMAWIAJĄCY</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Postępowanie przeprowadza centralny zamawiający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Informacje na temat podmiotu któremu zamawiający powierzył/powierzyli prowadzenie postępowania:</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Postępowanie jest przeprowadzane wspólnie przez zamawiających</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Informacje dodatkowe:</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 1) NAZWA I ADRES: </w:t>
      </w:r>
      <w:r w:rsidRPr="004553A7">
        <w:rPr>
          <w:rFonts w:ascii="Times New Roman" w:eastAsia="Times New Roman" w:hAnsi="Times New Roman" w:cs="Times New Roman"/>
          <w:sz w:val="20"/>
          <w:szCs w:val="20"/>
          <w:lang w:eastAsia="pl-PL"/>
        </w:rPr>
        <w:t xml:space="preserve">Mazowiecki Szpital Specjalistyczny Sp. z </w:t>
      </w:r>
      <w:proofErr w:type="spellStart"/>
      <w:r w:rsidRPr="004553A7">
        <w:rPr>
          <w:rFonts w:ascii="Times New Roman" w:eastAsia="Times New Roman" w:hAnsi="Times New Roman" w:cs="Times New Roman"/>
          <w:sz w:val="20"/>
          <w:szCs w:val="20"/>
          <w:lang w:eastAsia="pl-PL"/>
        </w:rPr>
        <w:t>o.o</w:t>
      </w:r>
      <w:proofErr w:type="spellEnd"/>
      <w:r w:rsidRPr="004553A7">
        <w:rPr>
          <w:rFonts w:ascii="Times New Roman" w:eastAsia="Times New Roman" w:hAnsi="Times New Roman" w:cs="Times New Roman"/>
          <w:sz w:val="20"/>
          <w:szCs w:val="20"/>
          <w:lang w:eastAsia="pl-PL"/>
        </w:rPr>
        <w:t xml:space="preserve"> z siedzibą w Radomiu, krajowy numer identyfikacyjny 67020935600000, ul. ul. Juliana Aleksandrowicza  5 , 26-617  Radom, woj. mazowieckie, państwo Polska, tel. (48) 361 39 00, e-mail dzp@wss.com.pl, faks (48) 345 11 18, 3451043. </w:t>
      </w:r>
      <w:r w:rsidRPr="004553A7">
        <w:rPr>
          <w:rFonts w:ascii="Times New Roman" w:eastAsia="Times New Roman" w:hAnsi="Times New Roman" w:cs="Times New Roman"/>
          <w:sz w:val="20"/>
          <w:szCs w:val="20"/>
          <w:lang w:eastAsia="pl-PL"/>
        </w:rPr>
        <w:br/>
        <w:t xml:space="preserve">Adres strony internetowej (URL): www.wss.com.pl </w:t>
      </w:r>
      <w:r w:rsidRPr="004553A7">
        <w:rPr>
          <w:rFonts w:ascii="Times New Roman" w:eastAsia="Times New Roman" w:hAnsi="Times New Roman" w:cs="Times New Roman"/>
          <w:sz w:val="20"/>
          <w:szCs w:val="20"/>
          <w:lang w:eastAsia="pl-PL"/>
        </w:rPr>
        <w:br/>
        <w:t xml:space="preserve">Adres profilu nabywcy: </w:t>
      </w:r>
      <w:r w:rsidRPr="004553A7">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 2) RODZAJ ZAMAWIAJĄCEGO: </w:t>
      </w:r>
      <w:r w:rsidRPr="004553A7">
        <w:rPr>
          <w:rFonts w:ascii="Times New Roman" w:eastAsia="Times New Roman" w:hAnsi="Times New Roman" w:cs="Times New Roman"/>
          <w:sz w:val="20"/>
          <w:szCs w:val="20"/>
          <w:lang w:eastAsia="pl-PL"/>
        </w:rPr>
        <w:t xml:space="preserve">Inny (proszę określić): </w:t>
      </w:r>
      <w:r w:rsidRPr="004553A7">
        <w:rPr>
          <w:rFonts w:ascii="Times New Roman" w:eastAsia="Times New Roman" w:hAnsi="Times New Roman" w:cs="Times New Roman"/>
          <w:sz w:val="20"/>
          <w:szCs w:val="20"/>
          <w:lang w:eastAsia="pl-PL"/>
        </w:rPr>
        <w:br/>
        <w:t xml:space="preserve">Spółka z ograniczoną odpowiedzialnością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I.3) WSPÓLNE UDZIELANIE ZAMÓWIENIA </w:t>
      </w:r>
      <w:r w:rsidRPr="004553A7">
        <w:rPr>
          <w:rFonts w:ascii="Times New Roman" w:eastAsia="Times New Roman" w:hAnsi="Times New Roman" w:cs="Times New Roman"/>
          <w:b/>
          <w:bCs/>
          <w:i/>
          <w:iCs/>
          <w:sz w:val="20"/>
          <w:szCs w:val="20"/>
          <w:lang w:eastAsia="pl-PL"/>
        </w:rPr>
        <w:t>(jeżeli dotyczy)</w:t>
      </w:r>
      <w:r w:rsidRPr="004553A7">
        <w:rPr>
          <w:rFonts w:ascii="Times New Roman" w:eastAsia="Times New Roman" w:hAnsi="Times New Roman" w:cs="Times New Roman"/>
          <w:b/>
          <w:bCs/>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4553A7">
        <w:rPr>
          <w:rFonts w:ascii="Times New Roman" w:eastAsia="Times New Roman" w:hAnsi="Times New Roman" w:cs="Times New Roman"/>
          <w:sz w:val="20"/>
          <w:szCs w:val="20"/>
          <w:lang w:eastAsia="pl-PL"/>
        </w:rPr>
        <w:lastRenderedPageBreak/>
        <w:t xml:space="preserve">rzecz pozostałych zamawiających):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I.4) KOMUNIKACJA: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Tak </w:t>
      </w:r>
      <w:r w:rsidRPr="004553A7">
        <w:rPr>
          <w:rFonts w:ascii="Times New Roman" w:eastAsia="Times New Roman" w:hAnsi="Times New Roman" w:cs="Times New Roman"/>
          <w:sz w:val="20"/>
          <w:szCs w:val="20"/>
          <w:lang w:eastAsia="pl-PL"/>
        </w:rPr>
        <w:br/>
        <w:t xml:space="preserve">www.wss.com.pl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Oferty lub wnioski o dopuszczenie do udziału w postępowaniu należy przesyłać:</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Elektronicznie</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adres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Nie </w:t>
      </w:r>
      <w:r w:rsidRPr="004553A7">
        <w:rPr>
          <w:rFonts w:ascii="Times New Roman" w:eastAsia="Times New Roman" w:hAnsi="Times New Roman" w:cs="Times New Roman"/>
          <w:sz w:val="20"/>
          <w:szCs w:val="20"/>
          <w:lang w:eastAsia="pl-PL"/>
        </w:rPr>
        <w:br/>
        <w:t xml:space="preserve">Inny sposób: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Tak </w:t>
      </w:r>
      <w:r w:rsidRPr="004553A7">
        <w:rPr>
          <w:rFonts w:ascii="Times New Roman" w:eastAsia="Times New Roman" w:hAnsi="Times New Roman" w:cs="Times New Roman"/>
          <w:sz w:val="20"/>
          <w:szCs w:val="20"/>
          <w:lang w:eastAsia="pl-PL"/>
        </w:rPr>
        <w:br/>
        <w:t xml:space="preserve">Inny sposób: </w:t>
      </w:r>
      <w:r w:rsidRPr="004553A7">
        <w:rPr>
          <w:rFonts w:ascii="Times New Roman" w:eastAsia="Times New Roman" w:hAnsi="Times New Roman" w:cs="Times New Roman"/>
          <w:sz w:val="20"/>
          <w:szCs w:val="20"/>
          <w:lang w:eastAsia="pl-PL"/>
        </w:rPr>
        <w:br/>
        <w:t xml:space="preserve">Składanie ofert odbywa się za pośrednictwem operatora </w:t>
      </w:r>
      <w:proofErr w:type="spellStart"/>
      <w:r w:rsidRPr="004553A7">
        <w:rPr>
          <w:rFonts w:ascii="Times New Roman" w:eastAsia="Times New Roman" w:hAnsi="Times New Roman" w:cs="Times New Roman"/>
          <w:sz w:val="20"/>
          <w:szCs w:val="20"/>
          <w:lang w:eastAsia="pl-PL"/>
        </w:rPr>
        <w:t>pocztowegow</w:t>
      </w:r>
      <w:proofErr w:type="spellEnd"/>
      <w:r w:rsidRPr="004553A7">
        <w:rPr>
          <w:rFonts w:ascii="Times New Roman" w:eastAsia="Times New Roman" w:hAnsi="Times New Roman" w:cs="Times New Roman"/>
          <w:sz w:val="20"/>
          <w:szCs w:val="20"/>
          <w:lang w:eastAsia="pl-PL"/>
        </w:rPr>
        <w:t xml:space="preserve"> rozumieniu ustawy z dnia 23 listopada 2012 r. – Prawo pocztowe (Dz. U. z 2018 r. poz. 2188), osobiście, za pośrednictwem posłańca. </w:t>
      </w:r>
      <w:r w:rsidRPr="004553A7">
        <w:rPr>
          <w:rFonts w:ascii="Times New Roman" w:eastAsia="Times New Roman" w:hAnsi="Times New Roman" w:cs="Times New Roman"/>
          <w:sz w:val="20"/>
          <w:szCs w:val="20"/>
          <w:lang w:eastAsia="pl-PL"/>
        </w:rPr>
        <w:br/>
        <w:t xml:space="preserve">Adres: </w:t>
      </w:r>
      <w:r w:rsidRPr="004553A7">
        <w:rPr>
          <w:rFonts w:ascii="Times New Roman" w:eastAsia="Times New Roman" w:hAnsi="Times New Roman" w:cs="Times New Roman"/>
          <w:sz w:val="20"/>
          <w:szCs w:val="20"/>
          <w:lang w:eastAsia="pl-PL"/>
        </w:rPr>
        <w:br/>
        <w:t xml:space="preserve">Mazowiecki Szpital Specjalistyczny Sp. z o.o., ul. J. Aleksandrowicza 5, 26-617 Radom, pok. 62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u w:val="single"/>
          <w:lang w:eastAsia="pl-PL"/>
        </w:rPr>
        <w:t xml:space="preserve">SEKCJA II: PRZEDMIOT ZAMÓWIENIA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II.1) Nazwa nadana zamówieniu przez zamawiającego: </w:t>
      </w:r>
      <w:r w:rsidRPr="004553A7">
        <w:rPr>
          <w:rFonts w:ascii="Times New Roman" w:eastAsia="Times New Roman" w:hAnsi="Times New Roman" w:cs="Times New Roman"/>
          <w:sz w:val="20"/>
          <w:szCs w:val="20"/>
          <w:lang w:eastAsia="pl-PL"/>
        </w:rPr>
        <w:t xml:space="preserve">Dzierżawa aparatu do wykonywania badań immunohistochemicznych i badań hybrydyzacji in situ wraz z dostawą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Numer referencyjny: </w:t>
      </w:r>
      <w:r w:rsidRPr="004553A7">
        <w:rPr>
          <w:rFonts w:ascii="Times New Roman" w:eastAsia="Times New Roman" w:hAnsi="Times New Roman" w:cs="Times New Roman"/>
          <w:sz w:val="20"/>
          <w:szCs w:val="20"/>
          <w:lang w:eastAsia="pl-PL"/>
        </w:rPr>
        <w:t xml:space="preserve">DZP.341.20.2019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F717FE" w:rsidRPr="004553A7" w:rsidRDefault="00F717FE" w:rsidP="00F717FE">
      <w:pPr>
        <w:spacing w:after="0" w:line="240" w:lineRule="auto"/>
        <w:jc w:val="both"/>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II.2) Rodzaj zamówienia: </w:t>
      </w:r>
      <w:r w:rsidRPr="004553A7">
        <w:rPr>
          <w:rFonts w:ascii="Times New Roman" w:eastAsia="Times New Roman" w:hAnsi="Times New Roman" w:cs="Times New Roman"/>
          <w:sz w:val="20"/>
          <w:szCs w:val="20"/>
          <w:lang w:eastAsia="pl-PL"/>
        </w:rPr>
        <w:t xml:space="preserve">Dostawy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II.3) Informacja o możliwości składania ofert częściowych</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Zamówienie podzielone jest na części: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Oferty lub wnioski o dopuszczenie do udziału w postępowaniu można składać w odniesieniu do:</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lastRenderedPageBreak/>
        <w:br/>
      </w:r>
      <w:r w:rsidRPr="004553A7">
        <w:rPr>
          <w:rFonts w:ascii="Times New Roman" w:eastAsia="Times New Roman" w:hAnsi="Times New Roman" w:cs="Times New Roman"/>
          <w:b/>
          <w:bCs/>
          <w:sz w:val="20"/>
          <w:szCs w:val="20"/>
          <w:lang w:eastAsia="pl-PL"/>
        </w:rPr>
        <w:t xml:space="preserve">II.4) Krótki opis przedmiotu zamówienia </w:t>
      </w:r>
      <w:r w:rsidRPr="004553A7">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4553A7">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4553A7">
        <w:rPr>
          <w:rFonts w:ascii="Times New Roman" w:eastAsia="Times New Roman" w:hAnsi="Times New Roman" w:cs="Times New Roman"/>
          <w:sz w:val="20"/>
          <w:szCs w:val="20"/>
          <w:lang w:eastAsia="pl-PL"/>
        </w:rPr>
        <w:t xml:space="preserve">Przedmiotem zamówienia jest dzierżawa aparatu do wykonywania badań immunohistochemicznych i badań hybrydyzacji in situ wraz z dostawą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o wartości poniżej 221.000 euro. Szczegółowe parametry techniczne zostały określone w załączniku nr 1 do umowy na dostawę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wraz z załącznikiem nr 1 do umowy na dzierżawę aparatu do wykonywania badań immunohistochemicznych i badań hybrydyzacji in situ oraz z załącznikiem nr 5 do SIWZ.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II.5) Główny kod CPV: </w:t>
      </w:r>
      <w:r w:rsidRPr="004553A7">
        <w:rPr>
          <w:rFonts w:ascii="Times New Roman" w:eastAsia="Times New Roman" w:hAnsi="Times New Roman" w:cs="Times New Roman"/>
          <w:sz w:val="20"/>
          <w:szCs w:val="20"/>
          <w:lang w:eastAsia="pl-PL"/>
        </w:rPr>
        <w:t xml:space="preserve">33696300-8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Dodatkowe kody CPV:</w:t>
      </w:r>
      <w:r w:rsidRPr="004553A7">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F717FE" w:rsidRPr="004553A7" w:rsidTr="00F717FE">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Kod CPV</w:t>
            </w:r>
          </w:p>
        </w:tc>
      </w:tr>
      <w:tr w:rsidR="00F717FE" w:rsidRPr="004553A7" w:rsidTr="00F717FE">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38434000-6</w:t>
            </w:r>
          </w:p>
        </w:tc>
      </w:tr>
    </w:tbl>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II.6) Całkowita wartość zamówienia </w:t>
      </w:r>
      <w:r w:rsidRPr="004553A7">
        <w:rPr>
          <w:rFonts w:ascii="Times New Roman" w:eastAsia="Times New Roman" w:hAnsi="Times New Roman" w:cs="Times New Roman"/>
          <w:i/>
          <w:iCs/>
          <w:sz w:val="20"/>
          <w:szCs w:val="20"/>
          <w:lang w:eastAsia="pl-PL"/>
        </w:rPr>
        <w:t>(jeżeli zamawiający podaje informacje o wartości zamówienia)</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Wartość bez VAT: </w:t>
      </w:r>
      <w:r w:rsidRPr="004553A7">
        <w:rPr>
          <w:rFonts w:ascii="Times New Roman" w:eastAsia="Times New Roman" w:hAnsi="Times New Roman" w:cs="Times New Roman"/>
          <w:sz w:val="20"/>
          <w:szCs w:val="20"/>
          <w:lang w:eastAsia="pl-PL"/>
        </w:rPr>
        <w:br/>
        <w:t xml:space="preserve">Waluta: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4553A7">
        <w:rPr>
          <w:rFonts w:ascii="Times New Roman" w:eastAsia="Times New Roman" w:hAnsi="Times New Roman" w:cs="Times New Roman"/>
          <w:b/>
          <w:bCs/>
          <w:sz w:val="20"/>
          <w:szCs w:val="20"/>
          <w:lang w:eastAsia="pl-PL"/>
        </w:rPr>
        <w:t>Pzp</w:t>
      </w:r>
      <w:proofErr w:type="spellEnd"/>
      <w:r w:rsidRPr="004553A7">
        <w:rPr>
          <w:rFonts w:ascii="Times New Roman" w:eastAsia="Times New Roman" w:hAnsi="Times New Roman" w:cs="Times New Roman"/>
          <w:b/>
          <w:bCs/>
          <w:sz w:val="20"/>
          <w:szCs w:val="20"/>
          <w:lang w:eastAsia="pl-PL"/>
        </w:rPr>
        <w:t xml:space="preserve">: </w:t>
      </w: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553A7">
        <w:rPr>
          <w:rFonts w:ascii="Times New Roman" w:eastAsia="Times New Roman" w:hAnsi="Times New Roman" w:cs="Times New Roman"/>
          <w:sz w:val="20"/>
          <w:szCs w:val="20"/>
          <w:lang w:eastAsia="pl-PL"/>
        </w:rPr>
        <w:t>Pzp</w:t>
      </w:r>
      <w:proofErr w:type="spellEnd"/>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miesiącach:  36  </w:t>
      </w:r>
      <w:r w:rsidRPr="004553A7">
        <w:rPr>
          <w:rFonts w:ascii="Times New Roman" w:eastAsia="Times New Roman" w:hAnsi="Times New Roman" w:cs="Times New Roman"/>
          <w:i/>
          <w:iCs/>
          <w:sz w:val="20"/>
          <w:szCs w:val="20"/>
          <w:lang w:eastAsia="pl-PL"/>
        </w:rPr>
        <w:t xml:space="preserve"> lub </w:t>
      </w:r>
      <w:r w:rsidRPr="004553A7">
        <w:rPr>
          <w:rFonts w:ascii="Times New Roman" w:eastAsia="Times New Roman" w:hAnsi="Times New Roman" w:cs="Times New Roman"/>
          <w:b/>
          <w:bCs/>
          <w:sz w:val="20"/>
          <w:szCs w:val="20"/>
          <w:lang w:eastAsia="pl-PL"/>
        </w:rPr>
        <w:t>dniach:</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i/>
          <w:iCs/>
          <w:sz w:val="20"/>
          <w:szCs w:val="20"/>
          <w:lang w:eastAsia="pl-PL"/>
        </w:rPr>
        <w:t>lub</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data rozpoczęcia: </w:t>
      </w:r>
      <w:r w:rsidRPr="004553A7">
        <w:rPr>
          <w:rFonts w:ascii="Times New Roman" w:eastAsia="Times New Roman" w:hAnsi="Times New Roman" w:cs="Times New Roman"/>
          <w:sz w:val="20"/>
          <w:szCs w:val="20"/>
          <w:lang w:eastAsia="pl-PL"/>
        </w:rPr>
        <w:t> </w:t>
      </w:r>
      <w:r w:rsidRPr="004553A7">
        <w:rPr>
          <w:rFonts w:ascii="Times New Roman" w:eastAsia="Times New Roman" w:hAnsi="Times New Roman" w:cs="Times New Roman"/>
          <w:i/>
          <w:iCs/>
          <w:sz w:val="20"/>
          <w:szCs w:val="20"/>
          <w:lang w:eastAsia="pl-PL"/>
        </w:rPr>
        <w:t xml:space="preserve"> lub </w:t>
      </w:r>
      <w:r w:rsidRPr="004553A7">
        <w:rPr>
          <w:rFonts w:ascii="Times New Roman" w:eastAsia="Times New Roman" w:hAnsi="Times New Roman" w:cs="Times New Roman"/>
          <w:b/>
          <w:bCs/>
          <w:sz w:val="20"/>
          <w:szCs w:val="20"/>
          <w:lang w:eastAsia="pl-PL"/>
        </w:rPr>
        <w:t xml:space="preserve">zakończenia: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II.9) Informacje dodatkowe: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III.1) WARUNKI UDZIAŁU W POSTĘPOWANIU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Określenie warunków: Zamawiający nie precyzuje w tym zakresie żadnych wymagań. </w:t>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III.1.2) Sytuacja finansowa lub ekonomiczna </w:t>
      </w:r>
      <w:r w:rsidRPr="004553A7">
        <w:rPr>
          <w:rFonts w:ascii="Times New Roman" w:eastAsia="Times New Roman" w:hAnsi="Times New Roman" w:cs="Times New Roman"/>
          <w:sz w:val="20"/>
          <w:szCs w:val="20"/>
          <w:lang w:eastAsia="pl-PL"/>
        </w:rPr>
        <w:br/>
        <w:t xml:space="preserve">Określenie warunków: Zamawiający nie precyzuje w tym zakresie żadnych wymagań. </w:t>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III.1.3) Zdolność techniczna lub zawodowa </w:t>
      </w:r>
      <w:r w:rsidRPr="004553A7">
        <w:rPr>
          <w:rFonts w:ascii="Times New Roman" w:eastAsia="Times New Roman" w:hAnsi="Times New Roman" w:cs="Times New Roman"/>
          <w:sz w:val="20"/>
          <w:szCs w:val="20"/>
          <w:lang w:eastAsia="pl-PL"/>
        </w:rPr>
        <w:br/>
        <w:t xml:space="preserve">Określenie warunków: Zamawiający nie precyzuje w tym zakresie żadnych wymagań. </w:t>
      </w:r>
      <w:r w:rsidRPr="004553A7">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553A7">
        <w:rPr>
          <w:rFonts w:ascii="Times New Roman" w:eastAsia="Times New Roman" w:hAnsi="Times New Roman" w:cs="Times New Roman"/>
          <w:sz w:val="20"/>
          <w:szCs w:val="20"/>
          <w:lang w:eastAsia="pl-PL"/>
        </w:rPr>
        <w:br/>
        <w:t xml:space="preserve">Informacje dodatkowe: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III.2) PODSTAWY WYKLUCZENIA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4553A7">
        <w:rPr>
          <w:rFonts w:ascii="Times New Roman" w:eastAsia="Times New Roman" w:hAnsi="Times New Roman" w:cs="Times New Roman"/>
          <w:b/>
          <w:bCs/>
          <w:sz w:val="20"/>
          <w:szCs w:val="20"/>
          <w:lang w:eastAsia="pl-PL"/>
        </w:rPr>
        <w:t>Pzp</w:t>
      </w:r>
      <w:proofErr w:type="spellEnd"/>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4553A7">
        <w:rPr>
          <w:rFonts w:ascii="Times New Roman" w:eastAsia="Times New Roman" w:hAnsi="Times New Roman" w:cs="Times New Roman"/>
          <w:b/>
          <w:bCs/>
          <w:sz w:val="20"/>
          <w:szCs w:val="20"/>
          <w:lang w:eastAsia="pl-PL"/>
        </w:rPr>
        <w:t>Pzp</w:t>
      </w:r>
      <w:proofErr w:type="spellEnd"/>
      <w:r w:rsidRPr="004553A7">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4553A7">
        <w:rPr>
          <w:rFonts w:ascii="Times New Roman" w:eastAsia="Times New Roman" w:hAnsi="Times New Roman" w:cs="Times New Roman"/>
          <w:sz w:val="20"/>
          <w:szCs w:val="20"/>
          <w:lang w:eastAsia="pl-PL"/>
        </w:rPr>
        <w:t>Pzp</w:t>
      </w:r>
      <w:proofErr w:type="spellEnd"/>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lastRenderedPageBreak/>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4553A7">
        <w:rPr>
          <w:rFonts w:ascii="Times New Roman" w:eastAsia="Times New Roman" w:hAnsi="Times New Roman" w:cs="Times New Roman"/>
          <w:sz w:val="20"/>
          <w:szCs w:val="20"/>
          <w:lang w:eastAsia="pl-PL"/>
        </w:rPr>
        <w:br/>
        <w:t xml:space="preserve">Tak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Oświadczenie o spełnianiu kryteriów selekcji </w:t>
      </w:r>
      <w:r w:rsidRPr="004553A7">
        <w:rPr>
          <w:rFonts w:ascii="Times New Roman" w:eastAsia="Times New Roman" w:hAnsi="Times New Roman" w:cs="Times New Roman"/>
          <w:sz w:val="20"/>
          <w:szCs w:val="20"/>
          <w:lang w:eastAsia="pl-PL"/>
        </w:rPr>
        <w:b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III.5.1) W ZAKRESIE SPEŁNIANIA WARUNKÓW UDZIAŁU W POSTĘPOWANIU:</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III.5.2) W ZAKRESIE KRYTERIÓW SELEKCJI:</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Karty charakterystyki oferowanych produktów w języku polskim dla wyrobów dla których jest to wymagane. Wykonawca musi czytelnie oznakować w kartach oferowane pozycje numerem pozycji danego wyrobu (np. Część 1 poz. „ 1”) z opisu przedmiotu zamówienia na dostawę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i kalibratorów.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III.7) INNE DOKUMENTY NIE WYMIENIONE W pkt III.3) - III.6)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(za dzierżawę aparatu do wykonywania badań immunohistochemicznych i badań hybrydyzacji in situ wraz z dostawą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i warunki płatności, termin dostawy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oświadczenie o okresie związania ofertą oraz o akceptacji wszystkich postanowień SIWZ i wzoru umowy na dostawę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w:t>
      </w:r>
      <w:r w:rsidRPr="004553A7">
        <w:rPr>
          <w:rFonts w:ascii="Times New Roman" w:eastAsia="Times New Roman" w:hAnsi="Times New Roman" w:cs="Times New Roman"/>
          <w:sz w:val="20"/>
          <w:szCs w:val="20"/>
          <w:lang w:eastAsia="pl-PL"/>
        </w:rPr>
        <w:lastRenderedPageBreak/>
        <w:t xml:space="preserve">hybrydyzacji in situ oraz materiałów kontrolnych, kalibratorów i materiałów zużywalnych oraz wzoru umowy na dzierżawę aparatu do wykonywania badań immunohistochemicznych i badań hybrydyzacji in situ bez zastrzeżeń; b) wypełniony formularz cenowy – opis przedmiotu zamówienia sporządzony z wykorzystaniem wzoru stanowiącego Załącznik nr 1 do umowy na dostawę odczynników do wykonywania </w:t>
      </w:r>
      <w:proofErr w:type="spellStart"/>
      <w:r w:rsidRPr="004553A7">
        <w:rPr>
          <w:rFonts w:ascii="Times New Roman" w:eastAsia="Times New Roman" w:hAnsi="Times New Roman" w:cs="Times New Roman"/>
          <w:sz w:val="20"/>
          <w:szCs w:val="20"/>
          <w:lang w:eastAsia="pl-PL"/>
        </w:rPr>
        <w:t>barwień</w:t>
      </w:r>
      <w:proofErr w:type="spellEnd"/>
      <w:r w:rsidRPr="004553A7">
        <w:rPr>
          <w:rFonts w:ascii="Times New Roman" w:eastAsia="Times New Roman" w:hAnsi="Times New Roman" w:cs="Times New Roman"/>
          <w:sz w:val="20"/>
          <w:szCs w:val="20"/>
          <w:lang w:eastAsia="pl-PL"/>
        </w:rPr>
        <w:t xml:space="preserve"> immunohistochemicznych i hybrydyzacji in situ oraz materiałów kontrolnych, kalibratorów i materiałów zużywalnych oraz załącznik nr 1 do umowy dzierżawy aparatu do wykonywania badań immunohistochemicznych i badań hybrydyzacji in situ, c) oświadczenie Wykonawcy dotyczące spełnienia parametrów technicznych – szczegółowy opis przedmiotu zamówienia sporządzone wg wzoru stanowiącego Załącznik nr 5 do niniejszej Specyfikacji oraz Katalogi lub opisy techniczne w języku polskim – zawierające wszystkie wymagane parametry techniczne. (Wykonawca musi czytelnie oznakować w katalogach oferowane pozycje numerem pozycji danego wyrobu p. A.1.) – dokument ma umożliwić dokonanie oceny oferty w kryterium „parametry techniczne” opisanym w rozdziale XIII SIWZ. d) oświadczenia wymienione w rozdziale VI. 1-3 niniejszej SIWZ sporządzone z wykorzystaniem wzoru stanowiącego Załącznik nr 2 do SIWZ.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u w:val="single"/>
          <w:lang w:eastAsia="pl-PL"/>
        </w:rPr>
        <w:t xml:space="preserve">SEKCJA IV: PROCEDURA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 xml:space="preserve">IV.1) OPIS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IV.1.1) Tryb udzielenia zamówienia: </w:t>
      </w:r>
      <w:r w:rsidRPr="004553A7">
        <w:rPr>
          <w:rFonts w:ascii="Times New Roman" w:eastAsia="Times New Roman" w:hAnsi="Times New Roman" w:cs="Times New Roman"/>
          <w:sz w:val="20"/>
          <w:szCs w:val="20"/>
          <w:lang w:eastAsia="pl-PL"/>
        </w:rPr>
        <w:t xml:space="preserve">Przetarg nieograniczony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IV.1.2) Zamawiający żąda wniesienia wadium:</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Informacja na temat wadium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IV.1.3) Przewiduje się udzielenie zaliczek na poczet wykonania zamówienia:</w:t>
      </w:r>
      <w:r w:rsidRPr="004553A7">
        <w:rPr>
          <w:rFonts w:ascii="Times New Roman" w:eastAsia="Times New Roman" w:hAnsi="Times New Roman" w:cs="Times New Roman"/>
          <w:sz w:val="20"/>
          <w:szCs w:val="20"/>
          <w:lang w:eastAsia="pl-PL"/>
        </w:rPr>
        <w:t xml:space="preserv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Należy podać informacje na temat udzielania zaliczek: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4553A7">
        <w:rPr>
          <w:rFonts w:ascii="Times New Roman" w:eastAsia="Times New Roman" w:hAnsi="Times New Roman" w:cs="Times New Roman"/>
          <w:sz w:val="20"/>
          <w:szCs w:val="20"/>
          <w:lang w:eastAsia="pl-PL"/>
        </w:rPr>
        <w:br/>
        <w:t xml:space="preserve">Nie </w:t>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IV.1.5.) Wymaga się złożenia oferty wariantowej: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Dopuszcza się złożenie oferty wariantowej </w:t>
      </w:r>
      <w:r w:rsidRPr="004553A7">
        <w:rPr>
          <w:rFonts w:ascii="Times New Roman" w:eastAsia="Times New Roman" w:hAnsi="Times New Roman" w:cs="Times New Roman"/>
          <w:sz w:val="20"/>
          <w:szCs w:val="20"/>
          <w:lang w:eastAsia="pl-PL"/>
        </w:rPr>
        <w:br/>
        <w:t xml:space="preserve">Nie </w:t>
      </w:r>
      <w:r w:rsidRPr="004553A7">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4553A7">
        <w:rPr>
          <w:rFonts w:ascii="Times New Roman" w:eastAsia="Times New Roman" w:hAnsi="Times New Roman" w:cs="Times New Roman"/>
          <w:sz w:val="20"/>
          <w:szCs w:val="20"/>
          <w:lang w:eastAsia="pl-PL"/>
        </w:rPr>
        <w:br/>
        <w:t xml:space="preserve">Nie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Liczba wykonawców   </w:t>
      </w:r>
      <w:r w:rsidRPr="004553A7">
        <w:rPr>
          <w:rFonts w:ascii="Times New Roman" w:eastAsia="Times New Roman" w:hAnsi="Times New Roman" w:cs="Times New Roman"/>
          <w:sz w:val="20"/>
          <w:szCs w:val="20"/>
          <w:lang w:eastAsia="pl-PL"/>
        </w:rPr>
        <w:br/>
        <w:t xml:space="preserve">Przewidywana minimalna liczba wykonawców </w:t>
      </w:r>
      <w:r w:rsidRPr="004553A7">
        <w:rPr>
          <w:rFonts w:ascii="Times New Roman" w:eastAsia="Times New Roman" w:hAnsi="Times New Roman" w:cs="Times New Roman"/>
          <w:sz w:val="20"/>
          <w:szCs w:val="20"/>
          <w:lang w:eastAsia="pl-PL"/>
        </w:rPr>
        <w:br/>
        <w:t xml:space="preserve">Maksymalna liczba wykonawców   </w:t>
      </w:r>
      <w:r w:rsidRPr="004553A7">
        <w:rPr>
          <w:rFonts w:ascii="Times New Roman" w:eastAsia="Times New Roman" w:hAnsi="Times New Roman" w:cs="Times New Roman"/>
          <w:sz w:val="20"/>
          <w:szCs w:val="20"/>
          <w:lang w:eastAsia="pl-PL"/>
        </w:rPr>
        <w:br/>
        <w:t xml:space="preserve">Kryteria selekcji wykonawców: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IV.1.7) Informacje na temat umowy ramowej lub dynamicznego systemu zakupów: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Umowa ramowa będzie zawarta: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Czy przewiduje się ograniczenie liczby uczestników umowy ramowej: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Przewidziana maksymalna liczba uczestników umowy ramowej: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Zamówienie obejmuje ustanowienie dynamicznego systemu zakupów: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lastRenderedPageBreak/>
        <w:br/>
        <w:t xml:space="preserve">Adres strony internetowej, na której będą zamieszczone dodatkowe informacje dotyczące dynamicznego systemu zakupów: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IV.1.8) Aukcja elektroniczna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Przewidziane jest przeprowadzenie aukcji elektronicznej </w:t>
      </w:r>
      <w:r w:rsidRPr="004553A7">
        <w:rPr>
          <w:rFonts w:ascii="Times New Roman" w:eastAsia="Times New Roman" w:hAnsi="Times New Roman" w:cs="Times New Roman"/>
          <w:i/>
          <w:iCs/>
          <w:sz w:val="20"/>
          <w:szCs w:val="20"/>
          <w:lang w:eastAsia="pl-PL"/>
        </w:rPr>
        <w:t xml:space="preserve">(przetarg nieograniczony, przetarg ograniczony, negocjacje z ogłoszeniem) </w:t>
      </w:r>
      <w:r w:rsidRPr="004553A7">
        <w:rPr>
          <w:rFonts w:ascii="Times New Roman" w:eastAsia="Times New Roman" w:hAnsi="Times New Roman" w:cs="Times New Roman"/>
          <w:sz w:val="20"/>
          <w:szCs w:val="20"/>
          <w:lang w:eastAsia="pl-PL"/>
        </w:rPr>
        <w:t xml:space="preserve">Nie </w:t>
      </w:r>
      <w:r w:rsidRPr="004553A7">
        <w:rPr>
          <w:rFonts w:ascii="Times New Roman" w:eastAsia="Times New Roman" w:hAnsi="Times New Roman" w:cs="Times New Roman"/>
          <w:sz w:val="20"/>
          <w:szCs w:val="20"/>
          <w:lang w:eastAsia="pl-PL"/>
        </w:rPr>
        <w:br/>
        <w:t xml:space="preserve">Należy podać adres strony internetowej, na której aukcja będzie prowadzona: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4553A7">
        <w:rPr>
          <w:rFonts w:ascii="Times New Roman" w:eastAsia="Times New Roman" w:hAnsi="Times New Roman" w:cs="Times New Roman"/>
          <w:sz w:val="20"/>
          <w:szCs w:val="20"/>
          <w:lang w:eastAsia="pl-PL"/>
        </w:rPr>
        <w:br/>
        <w:t xml:space="preserve">Informacje dotyczące przebiegu aukcji elektronicznej: </w:t>
      </w:r>
      <w:r w:rsidRPr="004553A7">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4553A7">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4553A7">
        <w:rPr>
          <w:rFonts w:ascii="Times New Roman" w:eastAsia="Times New Roman" w:hAnsi="Times New Roman" w:cs="Times New Roman"/>
          <w:sz w:val="20"/>
          <w:szCs w:val="20"/>
          <w:lang w:eastAsia="pl-PL"/>
        </w:rPr>
        <w:br/>
        <w:t xml:space="preserve">Wymagania dotyczące rejestracji i identyfikacji wykonawców w aukcji elektronicznej: </w:t>
      </w:r>
      <w:r w:rsidRPr="004553A7">
        <w:rPr>
          <w:rFonts w:ascii="Times New Roman" w:eastAsia="Times New Roman" w:hAnsi="Times New Roman" w:cs="Times New Roman"/>
          <w:sz w:val="20"/>
          <w:szCs w:val="20"/>
          <w:lang w:eastAsia="pl-PL"/>
        </w:rPr>
        <w:br/>
        <w:t xml:space="preserve">Informacje o liczbie etapów aukcji elektronicznej i czasie ich trwania: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Czas trwania: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4553A7">
        <w:rPr>
          <w:rFonts w:ascii="Times New Roman" w:eastAsia="Times New Roman" w:hAnsi="Times New Roman" w:cs="Times New Roman"/>
          <w:sz w:val="20"/>
          <w:szCs w:val="20"/>
          <w:lang w:eastAsia="pl-PL"/>
        </w:rPr>
        <w:br/>
        <w:t xml:space="preserve">Warunki zamknięcia aukcji elektronicznej: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IV.2) KRYTERIA OCENY OFERT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IV.2.1) Kryteria oceny ofert: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IV.2.2) Kryteria</w:t>
      </w:r>
      <w:r w:rsidRPr="004553A7">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7"/>
        <w:gridCol w:w="852"/>
      </w:tblGrid>
      <w:tr w:rsidR="00F717FE" w:rsidRPr="004553A7" w:rsidTr="00F717FE">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Znaczenie</w:t>
            </w:r>
          </w:p>
        </w:tc>
      </w:tr>
      <w:tr w:rsidR="00F717FE" w:rsidRPr="004553A7" w:rsidTr="00F717FE">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60,00</w:t>
            </w:r>
          </w:p>
        </w:tc>
      </w:tr>
      <w:tr w:rsidR="00F717FE" w:rsidRPr="004553A7" w:rsidTr="00F717FE">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40,00</w:t>
            </w:r>
          </w:p>
        </w:tc>
      </w:tr>
    </w:tbl>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4553A7">
        <w:rPr>
          <w:rFonts w:ascii="Times New Roman" w:eastAsia="Times New Roman" w:hAnsi="Times New Roman" w:cs="Times New Roman"/>
          <w:b/>
          <w:bCs/>
          <w:sz w:val="20"/>
          <w:szCs w:val="20"/>
          <w:lang w:eastAsia="pl-PL"/>
        </w:rPr>
        <w:t>Pzp</w:t>
      </w:r>
      <w:proofErr w:type="spellEnd"/>
      <w:r w:rsidRPr="004553A7">
        <w:rPr>
          <w:rFonts w:ascii="Times New Roman" w:eastAsia="Times New Roman" w:hAnsi="Times New Roman" w:cs="Times New Roman"/>
          <w:b/>
          <w:bCs/>
          <w:sz w:val="20"/>
          <w:szCs w:val="20"/>
          <w:lang w:eastAsia="pl-PL"/>
        </w:rPr>
        <w:t xml:space="preserve"> </w:t>
      </w:r>
      <w:r w:rsidRPr="004553A7">
        <w:rPr>
          <w:rFonts w:ascii="Times New Roman" w:eastAsia="Times New Roman" w:hAnsi="Times New Roman" w:cs="Times New Roman"/>
          <w:sz w:val="20"/>
          <w:szCs w:val="20"/>
          <w:lang w:eastAsia="pl-PL"/>
        </w:rPr>
        <w:t xml:space="preserve">(przetarg nieograniczony) </w:t>
      </w:r>
      <w:r w:rsidRPr="004553A7">
        <w:rPr>
          <w:rFonts w:ascii="Times New Roman" w:eastAsia="Times New Roman" w:hAnsi="Times New Roman" w:cs="Times New Roman"/>
          <w:sz w:val="20"/>
          <w:szCs w:val="20"/>
          <w:lang w:eastAsia="pl-PL"/>
        </w:rPr>
        <w:br/>
        <w:t xml:space="preserve">Nie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IV.3) Negocjacje z ogłoszeniem, dialog konkurencyjny, partnerstwo innowacyjne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IV.3.1) Informacje na temat negocjacji z ogłoszeniem</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Minimalne wymagania, które muszą spełniać wszystkie oferty: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4553A7">
        <w:rPr>
          <w:rFonts w:ascii="Times New Roman" w:eastAsia="Times New Roman" w:hAnsi="Times New Roman" w:cs="Times New Roman"/>
          <w:sz w:val="20"/>
          <w:szCs w:val="20"/>
          <w:lang w:eastAsia="pl-PL"/>
        </w:rPr>
        <w:br/>
        <w:t xml:space="preserve">Przewidziany jest podział negocjacji na etapy w celu ograniczenia liczby ofert: </w:t>
      </w:r>
      <w:r w:rsidRPr="004553A7">
        <w:rPr>
          <w:rFonts w:ascii="Times New Roman" w:eastAsia="Times New Roman" w:hAnsi="Times New Roman" w:cs="Times New Roman"/>
          <w:sz w:val="20"/>
          <w:szCs w:val="20"/>
          <w:lang w:eastAsia="pl-PL"/>
        </w:rPr>
        <w:br/>
        <w:t xml:space="preserve">Należy podać informacje na temat etapów negocjacji (w tym liczbę etapów):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IV.3.2) Informacje na temat dialogu konkurencyjnego</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Opis potrzeb i wymagań zamawiającego lub informacja o sposobie uzyskania tego opisu: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Wstępny harmonogram postępowania: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Podział dialogu na etapy w celu ograniczenia liczby rozwiązań: </w:t>
      </w:r>
      <w:r w:rsidRPr="004553A7">
        <w:rPr>
          <w:rFonts w:ascii="Times New Roman" w:eastAsia="Times New Roman" w:hAnsi="Times New Roman" w:cs="Times New Roman"/>
          <w:sz w:val="20"/>
          <w:szCs w:val="20"/>
          <w:lang w:eastAsia="pl-PL"/>
        </w:rPr>
        <w:br/>
        <w:t xml:space="preserve">Należy podać informacje na temat etapów dialogu: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IV.3.3) Informacje na temat partnerstwa innowacyjnego</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Informacje dodatkowe: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IV.4) Licytacja elektroniczna </w:t>
      </w:r>
      <w:r w:rsidRPr="004553A7">
        <w:rPr>
          <w:rFonts w:ascii="Times New Roman" w:eastAsia="Times New Roman" w:hAnsi="Times New Roman" w:cs="Times New Roman"/>
          <w:sz w:val="20"/>
          <w:szCs w:val="20"/>
          <w:lang w:eastAsia="pl-PL"/>
        </w:rPr>
        <w:br/>
        <w:t xml:space="preserve">Adres strony internetowej, na której będzie prowadzona licytacja elektroniczna: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Informacje o liczbie etapów licytacji elektronicznej i czasie ich trwania: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Czas trwania: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Termin składania wniosków o dopuszczenie do udziału w licytacji elektronicznej: </w:t>
      </w:r>
      <w:r w:rsidRPr="004553A7">
        <w:rPr>
          <w:rFonts w:ascii="Times New Roman" w:eastAsia="Times New Roman" w:hAnsi="Times New Roman" w:cs="Times New Roman"/>
          <w:sz w:val="20"/>
          <w:szCs w:val="20"/>
          <w:lang w:eastAsia="pl-PL"/>
        </w:rPr>
        <w:br/>
        <w:t xml:space="preserve">Data: godzina: </w:t>
      </w:r>
      <w:r w:rsidRPr="004553A7">
        <w:rPr>
          <w:rFonts w:ascii="Times New Roman" w:eastAsia="Times New Roman" w:hAnsi="Times New Roman" w:cs="Times New Roman"/>
          <w:sz w:val="20"/>
          <w:szCs w:val="20"/>
          <w:lang w:eastAsia="pl-PL"/>
        </w:rPr>
        <w:br/>
        <w:t xml:space="preserve">Termin otwarcia licytacji elektronicznej: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t xml:space="preserve">Termin i warunki zamknięcia licytacji elektronicznej: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Wymagania dotyczące zabezpieczenia należytego wykonania umowy: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lang w:eastAsia="pl-PL"/>
        </w:rPr>
        <w:br/>
        <w:t xml:space="preserve">Informacje dodatkowe: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r w:rsidRPr="004553A7">
        <w:rPr>
          <w:rFonts w:ascii="Times New Roman" w:eastAsia="Times New Roman" w:hAnsi="Times New Roman" w:cs="Times New Roman"/>
          <w:b/>
          <w:bCs/>
          <w:sz w:val="20"/>
          <w:szCs w:val="20"/>
          <w:lang w:eastAsia="pl-PL"/>
        </w:rPr>
        <w:t>IV.5) ZMIANA UMOWY</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4553A7">
        <w:rPr>
          <w:rFonts w:ascii="Times New Roman" w:eastAsia="Times New Roman" w:hAnsi="Times New Roman" w:cs="Times New Roman"/>
          <w:sz w:val="20"/>
          <w:szCs w:val="20"/>
          <w:lang w:eastAsia="pl-PL"/>
        </w:rPr>
        <w:t xml:space="preserve"> Tak </w:t>
      </w:r>
      <w:r w:rsidRPr="004553A7">
        <w:rPr>
          <w:rFonts w:ascii="Times New Roman" w:eastAsia="Times New Roman" w:hAnsi="Times New Roman" w:cs="Times New Roman"/>
          <w:sz w:val="20"/>
          <w:szCs w:val="20"/>
          <w:lang w:eastAsia="pl-PL"/>
        </w:rPr>
        <w:br/>
        <w:t xml:space="preserve">Należy wskazać zakres, charakter zmian oraz warunki wprowadzenia zmian: </w:t>
      </w:r>
      <w:r w:rsidRPr="004553A7">
        <w:rPr>
          <w:rFonts w:ascii="Times New Roman" w:eastAsia="Times New Roman" w:hAnsi="Times New Roman" w:cs="Times New Roman"/>
          <w:sz w:val="20"/>
          <w:szCs w:val="20"/>
          <w:lang w:eastAsia="pl-PL"/>
        </w:rPr>
        <w:br/>
        <w:t xml:space="preserve">Zmiany umów zostały określone we wzorach umów stanowiących załączniki do SIWZ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IV.6) INFORMACJE ADMINISTRACYJNE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IV.6.1) Sposób udostępniania informacji o charakterze poufnym </w:t>
      </w:r>
      <w:r w:rsidRPr="004553A7">
        <w:rPr>
          <w:rFonts w:ascii="Times New Roman" w:eastAsia="Times New Roman" w:hAnsi="Times New Roman" w:cs="Times New Roman"/>
          <w:i/>
          <w:iCs/>
          <w:sz w:val="20"/>
          <w:szCs w:val="20"/>
          <w:lang w:eastAsia="pl-PL"/>
        </w:rPr>
        <w:t xml:space="preserve">(jeżeli dotyczy):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Środki służące ochronie informacji o charakterze poufnym</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4553A7">
        <w:rPr>
          <w:rFonts w:ascii="Times New Roman" w:eastAsia="Times New Roman" w:hAnsi="Times New Roman" w:cs="Times New Roman"/>
          <w:sz w:val="20"/>
          <w:szCs w:val="20"/>
          <w:lang w:eastAsia="pl-PL"/>
        </w:rPr>
        <w:br/>
        <w:t xml:space="preserve">Data: 2019-05-27, godzina: 10:00, </w:t>
      </w:r>
      <w:r w:rsidRPr="004553A7">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t xml:space="preserve">Wskazać powody: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sz w:val="20"/>
          <w:szCs w:val="20"/>
          <w:lang w:eastAsia="pl-PL"/>
        </w:rPr>
        <w:lastRenderedPageBreak/>
        <w:t xml:space="preserve">Język lub języki, w jakich mogą być sporządzane oferty lub wnioski o dopuszczenie do udziału w postępowaniu </w:t>
      </w:r>
      <w:r w:rsidRPr="004553A7">
        <w:rPr>
          <w:rFonts w:ascii="Times New Roman" w:eastAsia="Times New Roman" w:hAnsi="Times New Roman" w:cs="Times New Roman"/>
          <w:sz w:val="20"/>
          <w:szCs w:val="20"/>
          <w:lang w:eastAsia="pl-PL"/>
        </w:rPr>
        <w:br/>
        <w:t xml:space="preserve">&gt; język polski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 xml:space="preserve">IV.6.3) Termin związania ofertą: </w:t>
      </w:r>
      <w:r w:rsidRPr="004553A7">
        <w:rPr>
          <w:rFonts w:ascii="Times New Roman" w:eastAsia="Times New Roman" w:hAnsi="Times New Roman" w:cs="Times New Roman"/>
          <w:sz w:val="20"/>
          <w:szCs w:val="20"/>
          <w:lang w:eastAsia="pl-PL"/>
        </w:rPr>
        <w:t xml:space="preserve">do: okres w dniach: 30 (od ostatecznego terminu składania ofert)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553A7">
        <w:rPr>
          <w:rFonts w:ascii="Times New Roman" w:eastAsia="Times New Roman" w:hAnsi="Times New Roman" w:cs="Times New Roman"/>
          <w:sz w:val="20"/>
          <w:szCs w:val="20"/>
          <w:lang w:eastAsia="pl-PL"/>
        </w:rPr>
        <w:t xml:space="preserve"> Nie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553A7">
        <w:rPr>
          <w:rFonts w:ascii="Times New Roman" w:eastAsia="Times New Roman" w:hAnsi="Times New Roman" w:cs="Times New Roman"/>
          <w:sz w:val="20"/>
          <w:szCs w:val="20"/>
          <w:lang w:eastAsia="pl-PL"/>
        </w:rPr>
        <w:t xml:space="preserve"> Nie </w:t>
      </w:r>
      <w:r w:rsidRPr="004553A7">
        <w:rPr>
          <w:rFonts w:ascii="Times New Roman" w:eastAsia="Times New Roman" w:hAnsi="Times New Roman" w:cs="Times New Roman"/>
          <w:sz w:val="20"/>
          <w:szCs w:val="20"/>
          <w:lang w:eastAsia="pl-PL"/>
        </w:rPr>
        <w:br/>
      </w:r>
      <w:r w:rsidRPr="004553A7">
        <w:rPr>
          <w:rFonts w:ascii="Times New Roman" w:eastAsia="Times New Roman" w:hAnsi="Times New Roman" w:cs="Times New Roman"/>
          <w:b/>
          <w:bCs/>
          <w:sz w:val="20"/>
          <w:szCs w:val="20"/>
          <w:lang w:eastAsia="pl-PL"/>
        </w:rPr>
        <w:t>IV.6.6) Informacje dodatkowe:</w:t>
      </w:r>
      <w:r w:rsidRPr="004553A7">
        <w:rPr>
          <w:rFonts w:ascii="Times New Roman" w:eastAsia="Times New Roman" w:hAnsi="Times New Roman" w:cs="Times New Roman"/>
          <w:sz w:val="20"/>
          <w:szCs w:val="20"/>
          <w:lang w:eastAsia="pl-PL"/>
        </w:rPr>
        <w:t xml:space="preserve"> </w:t>
      </w:r>
      <w:r w:rsidRPr="004553A7">
        <w:rPr>
          <w:rFonts w:ascii="Times New Roman" w:eastAsia="Times New Roman" w:hAnsi="Times New Roman" w:cs="Times New Roman"/>
          <w:sz w:val="20"/>
          <w:szCs w:val="20"/>
          <w:lang w:eastAsia="pl-PL"/>
        </w:rPr>
        <w:br/>
      </w:r>
    </w:p>
    <w:p w:rsidR="00F717FE" w:rsidRPr="004553A7" w:rsidRDefault="00F717FE" w:rsidP="00F717FE">
      <w:pPr>
        <w:spacing w:after="0" w:line="240" w:lineRule="auto"/>
        <w:jc w:val="center"/>
        <w:rPr>
          <w:rFonts w:ascii="Times New Roman" w:eastAsia="Times New Roman" w:hAnsi="Times New Roman" w:cs="Times New Roman"/>
          <w:sz w:val="20"/>
          <w:szCs w:val="20"/>
          <w:lang w:eastAsia="pl-PL"/>
        </w:rPr>
      </w:pPr>
      <w:r w:rsidRPr="004553A7">
        <w:rPr>
          <w:rFonts w:ascii="Times New Roman" w:eastAsia="Times New Roman" w:hAnsi="Times New Roman" w:cs="Times New Roman"/>
          <w:sz w:val="20"/>
          <w:szCs w:val="20"/>
          <w:u w:val="single"/>
          <w:lang w:eastAsia="pl-PL"/>
        </w:rPr>
        <w:t xml:space="preserve">ZAŁĄCZNIK I - INFORMACJE DOTYCZĄCE OFERT CZĘŚCIOWYCH </w:t>
      </w:r>
    </w:p>
    <w:p w:rsidR="00F717FE" w:rsidRPr="004553A7" w:rsidRDefault="00F717FE" w:rsidP="00F717FE">
      <w:pPr>
        <w:spacing w:after="0" w:line="240" w:lineRule="auto"/>
        <w:rPr>
          <w:rFonts w:ascii="Times New Roman" w:eastAsia="Times New Roman" w:hAnsi="Times New Roman" w:cs="Times New Roman"/>
          <w:sz w:val="20"/>
          <w:szCs w:val="20"/>
          <w:lang w:eastAsia="pl-PL"/>
        </w:rPr>
      </w:pPr>
    </w:p>
    <w:p w:rsidR="00F717FE" w:rsidRPr="004553A7" w:rsidRDefault="00F717FE" w:rsidP="00F717FE">
      <w:pPr>
        <w:spacing w:after="0" w:line="240" w:lineRule="auto"/>
        <w:rPr>
          <w:rFonts w:ascii="Times New Roman" w:eastAsia="Times New Roman" w:hAnsi="Times New Roman" w:cs="Times New Roman"/>
          <w:sz w:val="20"/>
          <w:szCs w:val="20"/>
          <w:lang w:eastAsia="pl-PL"/>
        </w:rPr>
      </w:pPr>
    </w:p>
    <w:p w:rsidR="00F717FE" w:rsidRPr="004553A7" w:rsidRDefault="00F717FE" w:rsidP="00F717FE">
      <w:pPr>
        <w:spacing w:after="240" w:line="240" w:lineRule="auto"/>
        <w:rPr>
          <w:rFonts w:ascii="Times New Roman" w:eastAsia="Times New Roman" w:hAnsi="Times New Roman" w:cs="Times New Roman"/>
          <w:sz w:val="20"/>
          <w:szCs w:val="20"/>
          <w:lang w:eastAsia="pl-PL"/>
        </w:rPr>
      </w:pPr>
    </w:p>
    <w:p w:rsidR="00F717FE" w:rsidRPr="004553A7" w:rsidRDefault="00F717FE" w:rsidP="00F717FE">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17FE" w:rsidRPr="004553A7" w:rsidTr="00F717FE">
        <w:trPr>
          <w:tblCellSpacing w:w="15" w:type="dxa"/>
        </w:trPr>
        <w:tc>
          <w:tcPr>
            <w:tcW w:w="0" w:type="auto"/>
            <w:vAlign w:val="center"/>
            <w:hideMark/>
          </w:tcPr>
          <w:p w:rsidR="00F717FE" w:rsidRPr="004553A7" w:rsidRDefault="00F717FE" w:rsidP="00F717FE">
            <w:pPr>
              <w:spacing w:after="240" w:line="240" w:lineRule="auto"/>
              <w:rPr>
                <w:rFonts w:ascii="Times New Roman" w:eastAsia="Times New Roman" w:hAnsi="Times New Roman" w:cs="Times New Roman"/>
                <w:sz w:val="20"/>
                <w:szCs w:val="20"/>
                <w:lang w:eastAsia="pl-PL"/>
              </w:rPr>
            </w:pPr>
          </w:p>
        </w:tc>
      </w:tr>
    </w:tbl>
    <w:p w:rsidR="00F717FE" w:rsidRPr="004553A7" w:rsidRDefault="00F717FE" w:rsidP="00F717FE">
      <w:pPr>
        <w:pBdr>
          <w:top w:val="single" w:sz="6" w:space="1" w:color="auto"/>
        </w:pBdr>
        <w:spacing w:after="0" w:line="240" w:lineRule="auto"/>
        <w:jc w:val="center"/>
        <w:rPr>
          <w:rFonts w:ascii="Arial" w:eastAsia="Times New Roman" w:hAnsi="Arial" w:cs="Arial"/>
          <w:vanish/>
          <w:sz w:val="20"/>
          <w:szCs w:val="20"/>
          <w:lang w:eastAsia="pl-PL"/>
        </w:rPr>
      </w:pPr>
      <w:bookmarkStart w:id="0" w:name="_GoBack"/>
      <w:bookmarkEnd w:id="0"/>
      <w:r w:rsidRPr="004553A7">
        <w:rPr>
          <w:rFonts w:ascii="Arial" w:eastAsia="Times New Roman" w:hAnsi="Arial" w:cs="Arial"/>
          <w:vanish/>
          <w:sz w:val="20"/>
          <w:szCs w:val="20"/>
          <w:lang w:eastAsia="pl-PL"/>
        </w:rPr>
        <w:t>Dół formularza</w:t>
      </w:r>
    </w:p>
    <w:p w:rsidR="00F717FE" w:rsidRPr="004553A7" w:rsidRDefault="00F717FE" w:rsidP="00F717FE">
      <w:pPr>
        <w:pBdr>
          <w:bottom w:val="single" w:sz="6" w:space="1" w:color="auto"/>
        </w:pBdr>
        <w:spacing w:after="0" w:line="240" w:lineRule="auto"/>
        <w:jc w:val="center"/>
        <w:rPr>
          <w:rFonts w:ascii="Arial" w:eastAsia="Times New Roman" w:hAnsi="Arial" w:cs="Arial"/>
          <w:vanish/>
          <w:sz w:val="20"/>
          <w:szCs w:val="20"/>
          <w:lang w:eastAsia="pl-PL"/>
        </w:rPr>
      </w:pPr>
      <w:r w:rsidRPr="004553A7">
        <w:rPr>
          <w:rFonts w:ascii="Arial" w:eastAsia="Times New Roman" w:hAnsi="Arial" w:cs="Arial"/>
          <w:vanish/>
          <w:sz w:val="20"/>
          <w:szCs w:val="20"/>
          <w:lang w:eastAsia="pl-PL"/>
        </w:rPr>
        <w:t>Początek formularza</w:t>
      </w:r>
    </w:p>
    <w:p w:rsidR="00F717FE" w:rsidRPr="004553A7" w:rsidRDefault="00F717FE" w:rsidP="00F717FE">
      <w:pPr>
        <w:pBdr>
          <w:top w:val="single" w:sz="6" w:space="1" w:color="auto"/>
        </w:pBdr>
        <w:spacing w:after="0" w:line="240" w:lineRule="auto"/>
        <w:jc w:val="center"/>
        <w:rPr>
          <w:rFonts w:ascii="Arial" w:eastAsia="Times New Roman" w:hAnsi="Arial" w:cs="Arial"/>
          <w:vanish/>
          <w:sz w:val="20"/>
          <w:szCs w:val="20"/>
          <w:lang w:eastAsia="pl-PL"/>
        </w:rPr>
      </w:pPr>
      <w:r w:rsidRPr="004553A7">
        <w:rPr>
          <w:rFonts w:ascii="Arial" w:eastAsia="Times New Roman" w:hAnsi="Arial" w:cs="Arial"/>
          <w:vanish/>
          <w:sz w:val="20"/>
          <w:szCs w:val="20"/>
          <w:lang w:eastAsia="pl-PL"/>
        </w:rPr>
        <w:t>Dół formularza</w:t>
      </w:r>
    </w:p>
    <w:p w:rsidR="003F48C3" w:rsidRPr="004553A7" w:rsidRDefault="003F48C3">
      <w:pPr>
        <w:rPr>
          <w:sz w:val="20"/>
          <w:szCs w:val="20"/>
        </w:rPr>
      </w:pPr>
    </w:p>
    <w:sectPr w:rsidR="003F48C3" w:rsidRPr="00455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FE"/>
    <w:rsid w:val="003F48C3"/>
    <w:rsid w:val="004553A7"/>
    <w:rsid w:val="00F71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66397-A915-45D4-83B7-26CD50EF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717F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717F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717F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717F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227490">
      <w:bodyDiv w:val="1"/>
      <w:marLeft w:val="0"/>
      <w:marRight w:val="0"/>
      <w:marTop w:val="0"/>
      <w:marBottom w:val="0"/>
      <w:divBdr>
        <w:top w:val="none" w:sz="0" w:space="0" w:color="auto"/>
        <w:left w:val="none" w:sz="0" w:space="0" w:color="auto"/>
        <w:bottom w:val="none" w:sz="0" w:space="0" w:color="auto"/>
        <w:right w:val="none" w:sz="0" w:space="0" w:color="auto"/>
      </w:divBdr>
      <w:divsChild>
        <w:div w:id="531266945">
          <w:marLeft w:val="0"/>
          <w:marRight w:val="0"/>
          <w:marTop w:val="0"/>
          <w:marBottom w:val="0"/>
          <w:divBdr>
            <w:top w:val="none" w:sz="0" w:space="0" w:color="auto"/>
            <w:left w:val="none" w:sz="0" w:space="0" w:color="auto"/>
            <w:bottom w:val="none" w:sz="0" w:space="0" w:color="auto"/>
            <w:right w:val="none" w:sz="0" w:space="0" w:color="auto"/>
          </w:divBdr>
          <w:divsChild>
            <w:div w:id="504517591">
              <w:marLeft w:val="0"/>
              <w:marRight w:val="0"/>
              <w:marTop w:val="0"/>
              <w:marBottom w:val="0"/>
              <w:divBdr>
                <w:top w:val="none" w:sz="0" w:space="0" w:color="auto"/>
                <w:left w:val="none" w:sz="0" w:space="0" w:color="auto"/>
                <w:bottom w:val="none" w:sz="0" w:space="0" w:color="auto"/>
                <w:right w:val="none" w:sz="0" w:space="0" w:color="auto"/>
              </w:divBdr>
              <w:divsChild>
                <w:div w:id="614213480">
                  <w:marLeft w:val="0"/>
                  <w:marRight w:val="0"/>
                  <w:marTop w:val="0"/>
                  <w:marBottom w:val="0"/>
                  <w:divBdr>
                    <w:top w:val="none" w:sz="0" w:space="0" w:color="auto"/>
                    <w:left w:val="none" w:sz="0" w:space="0" w:color="auto"/>
                    <w:bottom w:val="none" w:sz="0" w:space="0" w:color="auto"/>
                    <w:right w:val="none" w:sz="0" w:space="0" w:color="auto"/>
                  </w:divBdr>
                </w:div>
                <w:div w:id="1358584844">
                  <w:marLeft w:val="0"/>
                  <w:marRight w:val="0"/>
                  <w:marTop w:val="0"/>
                  <w:marBottom w:val="0"/>
                  <w:divBdr>
                    <w:top w:val="none" w:sz="0" w:space="0" w:color="auto"/>
                    <w:left w:val="none" w:sz="0" w:space="0" w:color="auto"/>
                    <w:bottom w:val="none" w:sz="0" w:space="0" w:color="auto"/>
                    <w:right w:val="none" w:sz="0" w:space="0" w:color="auto"/>
                  </w:divBdr>
                </w:div>
                <w:div w:id="877738721">
                  <w:marLeft w:val="0"/>
                  <w:marRight w:val="0"/>
                  <w:marTop w:val="0"/>
                  <w:marBottom w:val="0"/>
                  <w:divBdr>
                    <w:top w:val="none" w:sz="0" w:space="0" w:color="auto"/>
                    <w:left w:val="none" w:sz="0" w:space="0" w:color="auto"/>
                    <w:bottom w:val="none" w:sz="0" w:space="0" w:color="auto"/>
                    <w:right w:val="none" w:sz="0" w:space="0" w:color="auto"/>
                  </w:divBdr>
                  <w:divsChild>
                    <w:div w:id="1261983161">
                      <w:marLeft w:val="0"/>
                      <w:marRight w:val="0"/>
                      <w:marTop w:val="0"/>
                      <w:marBottom w:val="0"/>
                      <w:divBdr>
                        <w:top w:val="none" w:sz="0" w:space="0" w:color="auto"/>
                        <w:left w:val="none" w:sz="0" w:space="0" w:color="auto"/>
                        <w:bottom w:val="none" w:sz="0" w:space="0" w:color="auto"/>
                        <w:right w:val="none" w:sz="0" w:space="0" w:color="auto"/>
                      </w:divBdr>
                    </w:div>
                  </w:divsChild>
                </w:div>
                <w:div w:id="373431231">
                  <w:marLeft w:val="0"/>
                  <w:marRight w:val="0"/>
                  <w:marTop w:val="0"/>
                  <w:marBottom w:val="0"/>
                  <w:divBdr>
                    <w:top w:val="none" w:sz="0" w:space="0" w:color="auto"/>
                    <w:left w:val="none" w:sz="0" w:space="0" w:color="auto"/>
                    <w:bottom w:val="none" w:sz="0" w:space="0" w:color="auto"/>
                    <w:right w:val="none" w:sz="0" w:space="0" w:color="auto"/>
                  </w:divBdr>
                  <w:divsChild>
                    <w:div w:id="1838840271">
                      <w:marLeft w:val="0"/>
                      <w:marRight w:val="0"/>
                      <w:marTop w:val="0"/>
                      <w:marBottom w:val="0"/>
                      <w:divBdr>
                        <w:top w:val="none" w:sz="0" w:space="0" w:color="auto"/>
                        <w:left w:val="none" w:sz="0" w:space="0" w:color="auto"/>
                        <w:bottom w:val="none" w:sz="0" w:space="0" w:color="auto"/>
                        <w:right w:val="none" w:sz="0" w:space="0" w:color="auto"/>
                      </w:divBdr>
                    </w:div>
                  </w:divsChild>
                </w:div>
                <w:div w:id="1410882768">
                  <w:marLeft w:val="0"/>
                  <w:marRight w:val="0"/>
                  <w:marTop w:val="0"/>
                  <w:marBottom w:val="0"/>
                  <w:divBdr>
                    <w:top w:val="none" w:sz="0" w:space="0" w:color="auto"/>
                    <w:left w:val="none" w:sz="0" w:space="0" w:color="auto"/>
                    <w:bottom w:val="none" w:sz="0" w:space="0" w:color="auto"/>
                    <w:right w:val="none" w:sz="0" w:space="0" w:color="auto"/>
                  </w:divBdr>
                  <w:divsChild>
                    <w:div w:id="109597042">
                      <w:marLeft w:val="0"/>
                      <w:marRight w:val="0"/>
                      <w:marTop w:val="0"/>
                      <w:marBottom w:val="0"/>
                      <w:divBdr>
                        <w:top w:val="none" w:sz="0" w:space="0" w:color="auto"/>
                        <w:left w:val="none" w:sz="0" w:space="0" w:color="auto"/>
                        <w:bottom w:val="none" w:sz="0" w:space="0" w:color="auto"/>
                        <w:right w:val="none" w:sz="0" w:space="0" w:color="auto"/>
                      </w:divBdr>
                    </w:div>
                    <w:div w:id="574316352">
                      <w:marLeft w:val="0"/>
                      <w:marRight w:val="0"/>
                      <w:marTop w:val="0"/>
                      <w:marBottom w:val="0"/>
                      <w:divBdr>
                        <w:top w:val="none" w:sz="0" w:space="0" w:color="auto"/>
                        <w:left w:val="none" w:sz="0" w:space="0" w:color="auto"/>
                        <w:bottom w:val="none" w:sz="0" w:space="0" w:color="auto"/>
                        <w:right w:val="none" w:sz="0" w:space="0" w:color="auto"/>
                      </w:divBdr>
                    </w:div>
                    <w:div w:id="848717812">
                      <w:marLeft w:val="0"/>
                      <w:marRight w:val="0"/>
                      <w:marTop w:val="0"/>
                      <w:marBottom w:val="0"/>
                      <w:divBdr>
                        <w:top w:val="none" w:sz="0" w:space="0" w:color="auto"/>
                        <w:left w:val="none" w:sz="0" w:space="0" w:color="auto"/>
                        <w:bottom w:val="none" w:sz="0" w:space="0" w:color="auto"/>
                        <w:right w:val="none" w:sz="0" w:space="0" w:color="auto"/>
                      </w:divBdr>
                    </w:div>
                    <w:div w:id="372004362">
                      <w:marLeft w:val="0"/>
                      <w:marRight w:val="0"/>
                      <w:marTop w:val="0"/>
                      <w:marBottom w:val="0"/>
                      <w:divBdr>
                        <w:top w:val="none" w:sz="0" w:space="0" w:color="auto"/>
                        <w:left w:val="none" w:sz="0" w:space="0" w:color="auto"/>
                        <w:bottom w:val="none" w:sz="0" w:space="0" w:color="auto"/>
                        <w:right w:val="none" w:sz="0" w:space="0" w:color="auto"/>
                      </w:divBdr>
                    </w:div>
                  </w:divsChild>
                </w:div>
                <w:div w:id="811678258">
                  <w:marLeft w:val="0"/>
                  <w:marRight w:val="0"/>
                  <w:marTop w:val="0"/>
                  <w:marBottom w:val="0"/>
                  <w:divBdr>
                    <w:top w:val="none" w:sz="0" w:space="0" w:color="auto"/>
                    <w:left w:val="none" w:sz="0" w:space="0" w:color="auto"/>
                    <w:bottom w:val="none" w:sz="0" w:space="0" w:color="auto"/>
                    <w:right w:val="none" w:sz="0" w:space="0" w:color="auto"/>
                  </w:divBdr>
                  <w:divsChild>
                    <w:div w:id="923611401">
                      <w:marLeft w:val="0"/>
                      <w:marRight w:val="0"/>
                      <w:marTop w:val="0"/>
                      <w:marBottom w:val="0"/>
                      <w:divBdr>
                        <w:top w:val="none" w:sz="0" w:space="0" w:color="auto"/>
                        <w:left w:val="none" w:sz="0" w:space="0" w:color="auto"/>
                        <w:bottom w:val="none" w:sz="0" w:space="0" w:color="auto"/>
                        <w:right w:val="none" w:sz="0" w:space="0" w:color="auto"/>
                      </w:divBdr>
                    </w:div>
                    <w:div w:id="1060979633">
                      <w:marLeft w:val="0"/>
                      <w:marRight w:val="0"/>
                      <w:marTop w:val="0"/>
                      <w:marBottom w:val="0"/>
                      <w:divBdr>
                        <w:top w:val="none" w:sz="0" w:space="0" w:color="auto"/>
                        <w:left w:val="none" w:sz="0" w:space="0" w:color="auto"/>
                        <w:bottom w:val="none" w:sz="0" w:space="0" w:color="auto"/>
                        <w:right w:val="none" w:sz="0" w:space="0" w:color="auto"/>
                      </w:divBdr>
                    </w:div>
                    <w:div w:id="1817722013">
                      <w:marLeft w:val="0"/>
                      <w:marRight w:val="0"/>
                      <w:marTop w:val="0"/>
                      <w:marBottom w:val="0"/>
                      <w:divBdr>
                        <w:top w:val="none" w:sz="0" w:space="0" w:color="auto"/>
                        <w:left w:val="none" w:sz="0" w:space="0" w:color="auto"/>
                        <w:bottom w:val="none" w:sz="0" w:space="0" w:color="auto"/>
                        <w:right w:val="none" w:sz="0" w:space="0" w:color="auto"/>
                      </w:divBdr>
                    </w:div>
                    <w:div w:id="2031098579">
                      <w:marLeft w:val="0"/>
                      <w:marRight w:val="0"/>
                      <w:marTop w:val="0"/>
                      <w:marBottom w:val="0"/>
                      <w:divBdr>
                        <w:top w:val="none" w:sz="0" w:space="0" w:color="auto"/>
                        <w:left w:val="none" w:sz="0" w:space="0" w:color="auto"/>
                        <w:bottom w:val="none" w:sz="0" w:space="0" w:color="auto"/>
                        <w:right w:val="none" w:sz="0" w:space="0" w:color="auto"/>
                      </w:divBdr>
                    </w:div>
                    <w:div w:id="670839147">
                      <w:marLeft w:val="0"/>
                      <w:marRight w:val="0"/>
                      <w:marTop w:val="0"/>
                      <w:marBottom w:val="0"/>
                      <w:divBdr>
                        <w:top w:val="none" w:sz="0" w:space="0" w:color="auto"/>
                        <w:left w:val="none" w:sz="0" w:space="0" w:color="auto"/>
                        <w:bottom w:val="none" w:sz="0" w:space="0" w:color="auto"/>
                        <w:right w:val="none" w:sz="0" w:space="0" w:color="auto"/>
                      </w:divBdr>
                    </w:div>
                    <w:div w:id="1552687829">
                      <w:marLeft w:val="0"/>
                      <w:marRight w:val="0"/>
                      <w:marTop w:val="0"/>
                      <w:marBottom w:val="0"/>
                      <w:divBdr>
                        <w:top w:val="none" w:sz="0" w:space="0" w:color="auto"/>
                        <w:left w:val="none" w:sz="0" w:space="0" w:color="auto"/>
                        <w:bottom w:val="none" w:sz="0" w:space="0" w:color="auto"/>
                        <w:right w:val="none" w:sz="0" w:space="0" w:color="auto"/>
                      </w:divBdr>
                    </w:div>
                    <w:div w:id="1729262117">
                      <w:marLeft w:val="0"/>
                      <w:marRight w:val="0"/>
                      <w:marTop w:val="0"/>
                      <w:marBottom w:val="0"/>
                      <w:divBdr>
                        <w:top w:val="none" w:sz="0" w:space="0" w:color="auto"/>
                        <w:left w:val="none" w:sz="0" w:space="0" w:color="auto"/>
                        <w:bottom w:val="none" w:sz="0" w:space="0" w:color="auto"/>
                        <w:right w:val="none" w:sz="0" w:space="0" w:color="auto"/>
                      </w:divBdr>
                    </w:div>
                  </w:divsChild>
                </w:div>
                <w:div w:id="1346518808">
                  <w:marLeft w:val="0"/>
                  <w:marRight w:val="0"/>
                  <w:marTop w:val="0"/>
                  <w:marBottom w:val="0"/>
                  <w:divBdr>
                    <w:top w:val="none" w:sz="0" w:space="0" w:color="auto"/>
                    <w:left w:val="none" w:sz="0" w:space="0" w:color="auto"/>
                    <w:bottom w:val="none" w:sz="0" w:space="0" w:color="auto"/>
                    <w:right w:val="none" w:sz="0" w:space="0" w:color="auto"/>
                  </w:divBdr>
                  <w:divsChild>
                    <w:div w:id="955334175">
                      <w:marLeft w:val="0"/>
                      <w:marRight w:val="0"/>
                      <w:marTop w:val="0"/>
                      <w:marBottom w:val="0"/>
                      <w:divBdr>
                        <w:top w:val="none" w:sz="0" w:space="0" w:color="auto"/>
                        <w:left w:val="none" w:sz="0" w:space="0" w:color="auto"/>
                        <w:bottom w:val="none" w:sz="0" w:space="0" w:color="auto"/>
                        <w:right w:val="none" w:sz="0" w:space="0" w:color="auto"/>
                      </w:divBdr>
                    </w:div>
                    <w:div w:id="2088571981">
                      <w:marLeft w:val="0"/>
                      <w:marRight w:val="0"/>
                      <w:marTop w:val="0"/>
                      <w:marBottom w:val="0"/>
                      <w:divBdr>
                        <w:top w:val="none" w:sz="0" w:space="0" w:color="auto"/>
                        <w:left w:val="none" w:sz="0" w:space="0" w:color="auto"/>
                        <w:bottom w:val="none" w:sz="0" w:space="0" w:color="auto"/>
                        <w:right w:val="none" w:sz="0" w:space="0" w:color="auto"/>
                      </w:divBdr>
                    </w:div>
                  </w:divsChild>
                </w:div>
                <w:div w:id="1307734450">
                  <w:marLeft w:val="0"/>
                  <w:marRight w:val="0"/>
                  <w:marTop w:val="0"/>
                  <w:marBottom w:val="0"/>
                  <w:divBdr>
                    <w:top w:val="none" w:sz="0" w:space="0" w:color="auto"/>
                    <w:left w:val="none" w:sz="0" w:space="0" w:color="auto"/>
                    <w:bottom w:val="none" w:sz="0" w:space="0" w:color="auto"/>
                    <w:right w:val="none" w:sz="0" w:space="0" w:color="auto"/>
                  </w:divBdr>
                  <w:divsChild>
                    <w:div w:id="549726772">
                      <w:marLeft w:val="0"/>
                      <w:marRight w:val="0"/>
                      <w:marTop w:val="0"/>
                      <w:marBottom w:val="0"/>
                      <w:divBdr>
                        <w:top w:val="none" w:sz="0" w:space="0" w:color="auto"/>
                        <w:left w:val="none" w:sz="0" w:space="0" w:color="auto"/>
                        <w:bottom w:val="none" w:sz="0" w:space="0" w:color="auto"/>
                        <w:right w:val="none" w:sz="0" w:space="0" w:color="auto"/>
                      </w:divBdr>
                    </w:div>
                    <w:div w:id="556361056">
                      <w:marLeft w:val="0"/>
                      <w:marRight w:val="0"/>
                      <w:marTop w:val="0"/>
                      <w:marBottom w:val="0"/>
                      <w:divBdr>
                        <w:top w:val="none" w:sz="0" w:space="0" w:color="auto"/>
                        <w:left w:val="none" w:sz="0" w:space="0" w:color="auto"/>
                        <w:bottom w:val="none" w:sz="0" w:space="0" w:color="auto"/>
                        <w:right w:val="none" w:sz="0" w:space="0" w:color="auto"/>
                      </w:divBdr>
                    </w:div>
                    <w:div w:id="1187400835">
                      <w:marLeft w:val="0"/>
                      <w:marRight w:val="0"/>
                      <w:marTop w:val="0"/>
                      <w:marBottom w:val="0"/>
                      <w:divBdr>
                        <w:top w:val="none" w:sz="0" w:space="0" w:color="auto"/>
                        <w:left w:val="none" w:sz="0" w:space="0" w:color="auto"/>
                        <w:bottom w:val="none" w:sz="0" w:space="0" w:color="auto"/>
                        <w:right w:val="none" w:sz="0" w:space="0" w:color="auto"/>
                      </w:divBdr>
                    </w:div>
                    <w:div w:id="1231498573">
                      <w:marLeft w:val="0"/>
                      <w:marRight w:val="0"/>
                      <w:marTop w:val="0"/>
                      <w:marBottom w:val="0"/>
                      <w:divBdr>
                        <w:top w:val="none" w:sz="0" w:space="0" w:color="auto"/>
                        <w:left w:val="none" w:sz="0" w:space="0" w:color="auto"/>
                        <w:bottom w:val="none" w:sz="0" w:space="0" w:color="auto"/>
                        <w:right w:val="none" w:sz="0" w:space="0" w:color="auto"/>
                      </w:divBdr>
                    </w:div>
                    <w:div w:id="1714302895">
                      <w:marLeft w:val="0"/>
                      <w:marRight w:val="0"/>
                      <w:marTop w:val="0"/>
                      <w:marBottom w:val="0"/>
                      <w:divBdr>
                        <w:top w:val="none" w:sz="0" w:space="0" w:color="auto"/>
                        <w:left w:val="none" w:sz="0" w:space="0" w:color="auto"/>
                        <w:bottom w:val="none" w:sz="0" w:space="0" w:color="auto"/>
                        <w:right w:val="none" w:sz="0" w:space="0" w:color="auto"/>
                      </w:divBdr>
                    </w:div>
                    <w:div w:id="1939360774">
                      <w:marLeft w:val="0"/>
                      <w:marRight w:val="0"/>
                      <w:marTop w:val="0"/>
                      <w:marBottom w:val="0"/>
                      <w:divBdr>
                        <w:top w:val="none" w:sz="0" w:space="0" w:color="auto"/>
                        <w:left w:val="none" w:sz="0" w:space="0" w:color="auto"/>
                        <w:bottom w:val="none" w:sz="0" w:space="0" w:color="auto"/>
                        <w:right w:val="none" w:sz="0" w:space="0" w:color="auto"/>
                      </w:divBdr>
                    </w:div>
                    <w:div w:id="554506647">
                      <w:marLeft w:val="0"/>
                      <w:marRight w:val="0"/>
                      <w:marTop w:val="0"/>
                      <w:marBottom w:val="0"/>
                      <w:divBdr>
                        <w:top w:val="none" w:sz="0" w:space="0" w:color="auto"/>
                        <w:left w:val="none" w:sz="0" w:space="0" w:color="auto"/>
                        <w:bottom w:val="none" w:sz="0" w:space="0" w:color="auto"/>
                        <w:right w:val="none" w:sz="0" w:space="0" w:color="auto"/>
                      </w:divBdr>
                    </w:div>
                  </w:divsChild>
                </w:div>
                <w:div w:id="1511604760">
                  <w:marLeft w:val="0"/>
                  <w:marRight w:val="0"/>
                  <w:marTop w:val="0"/>
                  <w:marBottom w:val="0"/>
                  <w:divBdr>
                    <w:top w:val="none" w:sz="0" w:space="0" w:color="auto"/>
                    <w:left w:val="none" w:sz="0" w:space="0" w:color="auto"/>
                    <w:bottom w:val="none" w:sz="0" w:space="0" w:color="auto"/>
                    <w:right w:val="none" w:sz="0" w:space="0" w:color="auto"/>
                  </w:divBdr>
                  <w:divsChild>
                    <w:div w:id="1749226209">
                      <w:marLeft w:val="0"/>
                      <w:marRight w:val="0"/>
                      <w:marTop w:val="0"/>
                      <w:marBottom w:val="0"/>
                      <w:divBdr>
                        <w:top w:val="none" w:sz="0" w:space="0" w:color="auto"/>
                        <w:left w:val="none" w:sz="0" w:space="0" w:color="auto"/>
                        <w:bottom w:val="none" w:sz="0" w:space="0" w:color="auto"/>
                        <w:right w:val="none" w:sz="0" w:space="0" w:color="auto"/>
                      </w:divBdr>
                    </w:div>
                    <w:div w:id="1264532907">
                      <w:marLeft w:val="0"/>
                      <w:marRight w:val="0"/>
                      <w:marTop w:val="0"/>
                      <w:marBottom w:val="0"/>
                      <w:divBdr>
                        <w:top w:val="none" w:sz="0" w:space="0" w:color="auto"/>
                        <w:left w:val="none" w:sz="0" w:space="0" w:color="auto"/>
                        <w:bottom w:val="none" w:sz="0" w:space="0" w:color="auto"/>
                        <w:right w:val="none" w:sz="0" w:space="0" w:color="auto"/>
                      </w:divBdr>
                    </w:div>
                    <w:div w:id="1482113364">
                      <w:marLeft w:val="0"/>
                      <w:marRight w:val="0"/>
                      <w:marTop w:val="0"/>
                      <w:marBottom w:val="0"/>
                      <w:divBdr>
                        <w:top w:val="none" w:sz="0" w:space="0" w:color="auto"/>
                        <w:left w:val="none" w:sz="0" w:space="0" w:color="auto"/>
                        <w:bottom w:val="none" w:sz="0" w:space="0" w:color="auto"/>
                        <w:right w:val="none" w:sz="0" w:space="0" w:color="auto"/>
                      </w:divBdr>
                    </w:div>
                    <w:div w:id="1561205882">
                      <w:marLeft w:val="0"/>
                      <w:marRight w:val="0"/>
                      <w:marTop w:val="0"/>
                      <w:marBottom w:val="0"/>
                      <w:divBdr>
                        <w:top w:val="none" w:sz="0" w:space="0" w:color="auto"/>
                        <w:left w:val="none" w:sz="0" w:space="0" w:color="auto"/>
                        <w:bottom w:val="none" w:sz="0" w:space="0" w:color="auto"/>
                        <w:right w:val="none" w:sz="0" w:space="0" w:color="auto"/>
                      </w:divBdr>
                    </w:div>
                    <w:div w:id="7685391">
                      <w:marLeft w:val="0"/>
                      <w:marRight w:val="0"/>
                      <w:marTop w:val="0"/>
                      <w:marBottom w:val="0"/>
                      <w:divBdr>
                        <w:top w:val="none" w:sz="0" w:space="0" w:color="auto"/>
                        <w:left w:val="none" w:sz="0" w:space="0" w:color="auto"/>
                        <w:bottom w:val="none" w:sz="0" w:space="0" w:color="auto"/>
                        <w:right w:val="none" w:sz="0" w:space="0" w:color="auto"/>
                      </w:divBdr>
                    </w:div>
                    <w:div w:id="1694528531">
                      <w:marLeft w:val="0"/>
                      <w:marRight w:val="0"/>
                      <w:marTop w:val="0"/>
                      <w:marBottom w:val="0"/>
                      <w:divBdr>
                        <w:top w:val="none" w:sz="0" w:space="0" w:color="auto"/>
                        <w:left w:val="none" w:sz="0" w:space="0" w:color="auto"/>
                        <w:bottom w:val="none" w:sz="0" w:space="0" w:color="auto"/>
                        <w:right w:val="none" w:sz="0" w:space="0" w:color="auto"/>
                      </w:divBdr>
                    </w:div>
                    <w:div w:id="748190583">
                      <w:marLeft w:val="0"/>
                      <w:marRight w:val="0"/>
                      <w:marTop w:val="0"/>
                      <w:marBottom w:val="0"/>
                      <w:divBdr>
                        <w:top w:val="none" w:sz="0" w:space="0" w:color="auto"/>
                        <w:left w:val="none" w:sz="0" w:space="0" w:color="auto"/>
                        <w:bottom w:val="none" w:sz="0" w:space="0" w:color="auto"/>
                        <w:right w:val="none" w:sz="0" w:space="0" w:color="auto"/>
                      </w:divBdr>
                    </w:div>
                    <w:div w:id="320277313">
                      <w:marLeft w:val="0"/>
                      <w:marRight w:val="0"/>
                      <w:marTop w:val="0"/>
                      <w:marBottom w:val="0"/>
                      <w:divBdr>
                        <w:top w:val="none" w:sz="0" w:space="0" w:color="auto"/>
                        <w:left w:val="none" w:sz="0" w:space="0" w:color="auto"/>
                        <w:bottom w:val="none" w:sz="0" w:space="0" w:color="auto"/>
                        <w:right w:val="none" w:sz="0" w:space="0" w:color="auto"/>
                      </w:divBdr>
                    </w:div>
                  </w:divsChild>
                </w:div>
                <w:div w:id="6166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3153</Words>
  <Characters>18920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Śródkowska</dc:creator>
  <cp:keywords/>
  <dc:description/>
  <cp:lastModifiedBy>Elżbieta Śródkowska</cp:lastModifiedBy>
  <cp:revision>2</cp:revision>
  <dcterms:created xsi:type="dcterms:W3CDTF">2019-05-15T09:57:00Z</dcterms:created>
  <dcterms:modified xsi:type="dcterms:W3CDTF">2019-05-15T10:02:00Z</dcterms:modified>
</cp:coreProperties>
</file>